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B8FE3" w14:textId="1E6C34C0" w:rsidR="000663A7" w:rsidRPr="000663A7" w:rsidRDefault="006E1470" w:rsidP="006E1470">
      <w:pPr>
        <w:ind w:right="1190"/>
        <w:jc w:val="center"/>
        <w:rPr>
          <w:rFonts w:ascii="Tahoma" w:hAnsi="Tahoma"/>
          <w:b/>
          <w:sz w:val="20"/>
          <w:lang w:val="en-US"/>
        </w:rPr>
      </w:pPr>
      <w:r>
        <w:rPr>
          <w:b/>
          <w:sz w:val="20"/>
          <w:lang w:val="en-US" w:bidi="en-US"/>
        </w:rPr>
        <w:t xml:space="preserve">          </w:t>
      </w:r>
      <w:r w:rsidR="000663A7">
        <w:rPr>
          <w:b/>
          <w:sz w:val="20"/>
          <w:lang w:val="en-US" w:bidi="en-US"/>
        </w:rPr>
        <w:t>AGGREGATOR’S ELECTRICITY METER</w:t>
      </w:r>
      <w:r w:rsidR="000663A7">
        <w:rPr>
          <w:b/>
          <w:sz w:val="20"/>
          <w:lang w:val="en-US" w:bidi="en-US"/>
        </w:rPr>
        <w:t xml:space="preserve"> </w:t>
      </w:r>
      <w:r w:rsidR="000663A7">
        <w:rPr>
          <w:b/>
          <w:sz w:val="20"/>
          <w:lang w:val="en-US" w:bidi="en-US"/>
        </w:rPr>
        <w:t>REPRESENTATION DECLARATION</w:t>
      </w:r>
    </w:p>
    <w:p w14:paraId="1C2BF5F2" w14:textId="77777777" w:rsidR="000663A7" w:rsidRPr="000663A7" w:rsidRDefault="000663A7" w:rsidP="000663A7">
      <w:pPr>
        <w:pStyle w:val="aa"/>
        <w:ind w:left="0"/>
        <w:rPr>
          <w:rFonts w:ascii="Tahoma"/>
          <w:b/>
          <w:sz w:val="20"/>
          <w:lang w:val="en-US"/>
        </w:rPr>
      </w:pPr>
    </w:p>
    <w:p w14:paraId="5D870FC4" w14:textId="77777777" w:rsidR="000663A7" w:rsidRPr="000663A7" w:rsidRDefault="000663A7" w:rsidP="000663A7">
      <w:pPr>
        <w:pStyle w:val="aa"/>
        <w:ind w:left="0"/>
        <w:rPr>
          <w:rFonts w:ascii="Tahoma"/>
          <w:b/>
          <w:sz w:val="20"/>
          <w:lang w:val="en-US"/>
        </w:rPr>
      </w:pPr>
    </w:p>
    <w:p w14:paraId="2174BDA7" w14:textId="77777777" w:rsidR="000663A7" w:rsidRPr="000663A7" w:rsidRDefault="000663A7" w:rsidP="000663A7">
      <w:pPr>
        <w:pStyle w:val="aa"/>
        <w:ind w:left="0"/>
        <w:rPr>
          <w:rFonts w:ascii="Tahoma"/>
          <w:b/>
          <w:sz w:val="20"/>
          <w:lang w:val="en-US"/>
        </w:rPr>
      </w:pPr>
    </w:p>
    <w:p w14:paraId="169C7547" w14:textId="77777777" w:rsidR="000663A7" w:rsidRPr="000663A7" w:rsidRDefault="000663A7" w:rsidP="000663A7">
      <w:pPr>
        <w:pStyle w:val="aa"/>
        <w:spacing w:before="121"/>
        <w:ind w:left="0"/>
        <w:rPr>
          <w:rFonts w:ascii="Tahoma"/>
          <w:b/>
          <w:sz w:val="20"/>
          <w:lang w:val="en-US"/>
        </w:rPr>
      </w:pPr>
    </w:p>
    <w:p w14:paraId="0B4BF4D2" w14:textId="4BE02828" w:rsidR="000663A7" w:rsidRPr="00571369" w:rsidRDefault="000663A7" w:rsidP="000663A7">
      <w:pPr>
        <w:jc w:val="both"/>
        <w:rPr>
          <w:rFonts w:ascii="Tahoma" w:hAnsi="Tahoma"/>
          <w:sz w:val="20"/>
          <w:lang w:val="en-US"/>
        </w:rPr>
      </w:pPr>
      <w:r>
        <w:rPr>
          <w:sz w:val="20"/>
          <w:lang w:val="en-US" w:bidi="en-US"/>
        </w:rPr>
        <w:t>In ……</w:t>
      </w:r>
      <w:r>
        <w:rPr>
          <w:sz w:val="20"/>
          <w:lang w:val="en-US" w:bidi="en-US"/>
        </w:rPr>
        <w:t>….</w:t>
      </w:r>
      <w:r>
        <w:rPr>
          <w:sz w:val="20"/>
          <w:lang w:val="en-US" w:bidi="en-US"/>
        </w:rPr>
        <w:t>…. (city), today, on ………</w:t>
      </w:r>
      <w:proofErr w:type="gramStart"/>
      <w:r>
        <w:rPr>
          <w:sz w:val="20"/>
          <w:lang w:val="en-US" w:bidi="en-US"/>
        </w:rPr>
        <w:t>…..</w:t>
      </w:r>
      <w:proofErr w:type="gramEnd"/>
      <w:r>
        <w:rPr>
          <w:sz w:val="20"/>
          <w:lang w:val="en-US" w:bidi="en-US"/>
        </w:rPr>
        <w:t xml:space="preserve"> (date), the company under the trade name …………………………………, hereinafter referred to in brief as “</w:t>
      </w:r>
      <w:r>
        <w:rPr>
          <w:b/>
          <w:sz w:val="20"/>
          <w:lang w:val="en-US" w:bidi="en-US"/>
        </w:rPr>
        <w:t>Aggregator</w:t>
      </w:r>
      <w:r>
        <w:rPr>
          <w:sz w:val="20"/>
          <w:lang w:val="en-US" w:bidi="en-US"/>
        </w:rPr>
        <w:t>”, which is legally represented for the signing of this declaration by Mr./Mrs …………………………………, son/daughter of …………………………., resident in …………………………..,</w:t>
      </w:r>
      <w:r>
        <w:rPr>
          <w:sz w:val="20"/>
          <w:lang w:val="en-US" w:bidi="en-US"/>
        </w:rPr>
        <w:tab/>
        <w:t xml:space="preserve">ID Card No:……………………….,     </w:t>
      </w:r>
      <w:r>
        <w:rPr>
          <w:sz w:val="20"/>
          <w:lang w:val="en-US" w:bidi="en-US"/>
        </w:rPr>
        <w:tab/>
        <w:t>TIN:………………………………, Tax Office:………………………………, declares that it represents meter(s) belonging to the following natural or legal persons as they were declared in Part ... of the pre-registration application (hereinafter “BESS Owners or Producers or Customers”).</w:t>
      </w:r>
    </w:p>
    <w:p w14:paraId="7BFBCF76" w14:textId="77777777" w:rsidR="000663A7" w:rsidRPr="00571369" w:rsidRDefault="000663A7" w:rsidP="000663A7">
      <w:pPr>
        <w:pStyle w:val="aa"/>
        <w:ind w:left="-868"/>
        <w:jc w:val="both"/>
        <w:rPr>
          <w:rFonts w:ascii="Tahoma"/>
          <w:sz w:val="20"/>
          <w:lang w:val="en-US"/>
        </w:rPr>
      </w:pPr>
    </w:p>
    <w:p w14:paraId="0652E465" w14:textId="77777777" w:rsidR="000663A7" w:rsidRPr="00571369" w:rsidRDefault="000663A7" w:rsidP="000663A7">
      <w:pPr>
        <w:pStyle w:val="aa"/>
        <w:spacing w:before="118"/>
        <w:ind w:left="-868"/>
        <w:jc w:val="both"/>
        <w:rPr>
          <w:rFonts w:ascii="Tahoma"/>
          <w:sz w:val="20"/>
          <w:lang w:val="en-US"/>
        </w:rPr>
      </w:pPr>
    </w:p>
    <w:p w14:paraId="3510BA5A" w14:textId="77777777" w:rsidR="000663A7" w:rsidRPr="00571369" w:rsidRDefault="000663A7" w:rsidP="000663A7">
      <w:pPr>
        <w:spacing w:line="360" w:lineRule="auto"/>
        <w:ind w:left="70" w:right="166"/>
        <w:jc w:val="both"/>
        <w:rPr>
          <w:rFonts w:ascii="Tahoma" w:hAnsi="Tahoma"/>
          <w:i/>
          <w:sz w:val="20"/>
          <w:lang w:val="en-US"/>
        </w:rPr>
      </w:pPr>
      <w:r>
        <w:rPr>
          <w:sz w:val="20"/>
          <w:lang w:val="en-US" w:bidi="en-US"/>
        </w:rPr>
        <w:t>The “Aggregator” solemnly declares that the above is consistent with the authorisation it has received from all the above BESS Owners or Producers or Customers regarding the representation of their meter(s) herein declared and the nature of their representation.</w:t>
      </w:r>
      <w:r>
        <w:rPr>
          <w:i/>
          <w:sz w:val="20"/>
          <w:lang w:val="en-US" w:bidi="en-US"/>
        </w:rPr>
        <w:t xml:space="preserve"> </w:t>
      </w:r>
      <w:r>
        <w:rPr>
          <w:sz w:val="20"/>
          <w:lang w:val="en-US" w:bidi="en-US"/>
        </w:rPr>
        <w:t>It also declares that it has legally obtained the necessary consents from the BESS Owners or Producers or the Customers it represents for the processing of personal data in accordance with Regulation (EU) 2016/679 (General Data Protection Regulation)</w:t>
      </w:r>
      <w:r>
        <w:rPr>
          <w:i/>
          <w:sz w:val="20"/>
          <w:lang w:val="en-US" w:bidi="en-US"/>
        </w:rPr>
        <w:t>,</w:t>
      </w:r>
      <w:r>
        <w:rPr>
          <w:sz w:val="20"/>
          <w:lang w:val="en-US" w:bidi="en-US"/>
        </w:rPr>
        <w:t xml:space="preserve"> as well as that they have been informed about the processing of their personal data by the General Privacy Policy of IPTO S.A., which is posted on its official website.</w:t>
      </w:r>
    </w:p>
    <w:p w14:paraId="5DC9E95B" w14:textId="77777777" w:rsidR="000663A7" w:rsidRPr="00571369" w:rsidRDefault="000663A7" w:rsidP="000663A7">
      <w:pPr>
        <w:pStyle w:val="aa"/>
        <w:ind w:left="0"/>
        <w:jc w:val="both"/>
        <w:rPr>
          <w:rFonts w:ascii="Tahoma"/>
          <w:i/>
          <w:sz w:val="20"/>
          <w:lang w:val="en-US"/>
        </w:rPr>
      </w:pPr>
    </w:p>
    <w:p w14:paraId="260A4005" w14:textId="77777777" w:rsidR="000663A7" w:rsidRPr="00571369" w:rsidRDefault="000663A7" w:rsidP="000663A7">
      <w:pPr>
        <w:pStyle w:val="aa"/>
        <w:ind w:left="0"/>
        <w:jc w:val="both"/>
        <w:rPr>
          <w:rFonts w:ascii="Tahoma"/>
          <w:i/>
          <w:sz w:val="20"/>
          <w:lang w:val="en-US"/>
        </w:rPr>
      </w:pPr>
    </w:p>
    <w:p w14:paraId="7246D23C" w14:textId="77777777" w:rsidR="000663A7" w:rsidRPr="00571369" w:rsidRDefault="000663A7" w:rsidP="000663A7">
      <w:pPr>
        <w:pStyle w:val="aa"/>
        <w:ind w:left="0"/>
        <w:jc w:val="right"/>
        <w:rPr>
          <w:rFonts w:ascii="Tahoma"/>
          <w:i/>
          <w:sz w:val="20"/>
          <w:lang w:val="en-US"/>
        </w:rPr>
      </w:pPr>
    </w:p>
    <w:p w14:paraId="21FC4082" w14:textId="77777777" w:rsidR="000663A7" w:rsidRPr="00571369" w:rsidRDefault="000663A7" w:rsidP="000663A7">
      <w:pPr>
        <w:pStyle w:val="aa"/>
        <w:spacing w:before="119"/>
        <w:ind w:left="0"/>
        <w:jc w:val="right"/>
        <w:rPr>
          <w:rFonts w:ascii="Tahoma"/>
          <w:i/>
          <w:sz w:val="20"/>
          <w:lang w:val="en-US"/>
        </w:rPr>
      </w:pPr>
    </w:p>
    <w:p w14:paraId="654386AD" w14:textId="77777777" w:rsidR="000663A7" w:rsidRDefault="000663A7" w:rsidP="000663A7">
      <w:pPr>
        <w:ind w:right="171"/>
        <w:jc w:val="right"/>
        <w:rPr>
          <w:rFonts w:ascii="Tahoma" w:hAnsi="Tahoma"/>
          <w:sz w:val="20"/>
        </w:rPr>
      </w:pPr>
      <w:r>
        <w:rPr>
          <w:sz w:val="20"/>
          <w:lang w:val="en-US" w:bidi="en-US"/>
        </w:rPr>
        <w:t>For the “</w:t>
      </w:r>
      <w:r>
        <w:rPr>
          <w:b/>
          <w:spacing w:val="-2"/>
          <w:sz w:val="20"/>
          <w:lang w:val="en-US" w:bidi="en-US"/>
        </w:rPr>
        <w:t>Aggregator</w:t>
      </w:r>
      <w:r>
        <w:rPr>
          <w:spacing w:val="-2"/>
          <w:sz w:val="20"/>
          <w:lang w:val="en-US" w:bidi="en-US"/>
        </w:rPr>
        <w:t>”</w:t>
      </w:r>
    </w:p>
    <w:p w14:paraId="71DBE27D" w14:textId="77777777" w:rsidR="00D143B1" w:rsidRDefault="00D143B1" w:rsidP="000663A7">
      <w:pPr>
        <w:jc w:val="both"/>
      </w:pPr>
    </w:p>
    <w:sectPr w:rsidR="00D143B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7F6DD" w14:textId="77777777" w:rsidR="00D34CC6" w:rsidRDefault="00D34CC6" w:rsidP="006E1470">
      <w:r>
        <w:separator/>
      </w:r>
    </w:p>
  </w:endnote>
  <w:endnote w:type="continuationSeparator" w:id="0">
    <w:p w14:paraId="70E33691" w14:textId="77777777" w:rsidR="00D34CC6" w:rsidRDefault="00D34CC6" w:rsidP="006E1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07674" w14:textId="77777777" w:rsidR="00D34CC6" w:rsidRDefault="00D34CC6" w:rsidP="006E1470">
      <w:r>
        <w:separator/>
      </w:r>
    </w:p>
  </w:footnote>
  <w:footnote w:type="continuationSeparator" w:id="0">
    <w:p w14:paraId="64ABEA56" w14:textId="77777777" w:rsidR="00D34CC6" w:rsidRDefault="00D34CC6" w:rsidP="006E1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5E"/>
    <w:rsid w:val="000663A7"/>
    <w:rsid w:val="00171A5E"/>
    <w:rsid w:val="00247AF5"/>
    <w:rsid w:val="006E1470"/>
    <w:rsid w:val="00B72DE9"/>
    <w:rsid w:val="00D143B1"/>
    <w:rsid w:val="00D34C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286F9"/>
  <w15:chartTrackingRefBased/>
  <w15:docId w15:val="{38FCEFA7-12EE-49FF-9621-BF2ADFC1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3A7"/>
    <w:pPr>
      <w:widowControl w:val="0"/>
      <w:autoSpaceDE w:val="0"/>
      <w:autoSpaceDN w:val="0"/>
      <w:spacing w:after="0" w:line="240" w:lineRule="auto"/>
    </w:pPr>
    <w:rPr>
      <w:rFonts w:ascii="Roboto" w:eastAsia="Roboto" w:hAnsi="Roboto" w:cs="Roboto"/>
      <w:kern w:val="0"/>
      <w14:ligatures w14:val="none"/>
    </w:rPr>
  </w:style>
  <w:style w:type="paragraph" w:styleId="1">
    <w:name w:val="heading 1"/>
    <w:basedOn w:val="a"/>
    <w:next w:val="a"/>
    <w:link w:val="1Char"/>
    <w:uiPriority w:val="9"/>
    <w:qFormat/>
    <w:rsid w:val="00171A5E"/>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171A5E"/>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171A5E"/>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171A5E"/>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Char"/>
    <w:uiPriority w:val="9"/>
    <w:semiHidden/>
    <w:unhideWhenUsed/>
    <w:qFormat/>
    <w:rsid w:val="00171A5E"/>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171A5E"/>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171A5E"/>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171A5E"/>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171A5E"/>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71A5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71A5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71A5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71A5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71A5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71A5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71A5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71A5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71A5E"/>
    <w:rPr>
      <w:rFonts w:eastAsiaTheme="majorEastAsia" w:cstheme="majorBidi"/>
      <w:color w:val="272727" w:themeColor="text1" w:themeTint="D8"/>
    </w:rPr>
  </w:style>
  <w:style w:type="paragraph" w:styleId="a3">
    <w:name w:val="Title"/>
    <w:basedOn w:val="a"/>
    <w:next w:val="a"/>
    <w:link w:val="Char"/>
    <w:uiPriority w:val="10"/>
    <w:qFormat/>
    <w:rsid w:val="00171A5E"/>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171A5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71A5E"/>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171A5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71A5E"/>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Απόσπασμα Char"/>
    <w:basedOn w:val="a0"/>
    <w:link w:val="a5"/>
    <w:uiPriority w:val="29"/>
    <w:rsid w:val="00171A5E"/>
    <w:rPr>
      <w:i/>
      <w:iCs/>
      <w:color w:val="404040" w:themeColor="text1" w:themeTint="BF"/>
    </w:rPr>
  </w:style>
  <w:style w:type="paragraph" w:styleId="a6">
    <w:name w:val="List Paragraph"/>
    <w:basedOn w:val="a"/>
    <w:uiPriority w:val="34"/>
    <w:qFormat/>
    <w:rsid w:val="00171A5E"/>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a7">
    <w:name w:val="Intense Emphasis"/>
    <w:basedOn w:val="a0"/>
    <w:uiPriority w:val="21"/>
    <w:qFormat/>
    <w:rsid w:val="00171A5E"/>
    <w:rPr>
      <w:i/>
      <w:iCs/>
      <w:color w:val="0F4761" w:themeColor="accent1" w:themeShade="BF"/>
    </w:rPr>
  </w:style>
  <w:style w:type="paragraph" w:styleId="a8">
    <w:name w:val="Intense Quote"/>
    <w:basedOn w:val="a"/>
    <w:next w:val="a"/>
    <w:link w:val="Char2"/>
    <w:uiPriority w:val="30"/>
    <w:qFormat/>
    <w:rsid w:val="00171A5E"/>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har2">
    <w:name w:val="Έντονο απόσπ. Char"/>
    <w:basedOn w:val="a0"/>
    <w:link w:val="a8"/>
    <w:uiPriority w:val="30"/>
    <w:rsid w:val="00171A5E"/>
    <w:rPr>
      <w:i/>
      <w:iCs/>
      <w:color w:val="0F4761" w:themeColor="accent1" w:themeShade="BF"/>
    </w:rPr>
  </w:style>
  <w:style w:type="character" w:styleId="a9">
    <w:name w:val="Intense Reference"/>
    <w:basedOn w:val="a0"/>
    <w:uiPriority w:val="32"/>
    <w:qFormat/>
    <w:rsid w:val="00171A5E"/>
    <w:rPr>
      <w:b/>
      <w:bCs/>
      <w:smallCaps/>
      <w:color w:val="0F4761" w:themeColor="accent1" w:themeShade="BF"/>
      <w:spacing w:val="5"/>
    </w:rPr>
  </w:style>
  <w:style w:type="paragraph" w:styleId="aa">
    <w:name w:val="Body Text"/>
    <w:basedOn w:val="a"/>
    <w:link w:val="Char3"/>
    <w:uiPriority w:val="1"/>
    <w:qFormat/>
    <w:rsid w:val="000663A7"/>
    <w:pPr>
      <w:ind w:left="1231"/>
    </w:pPr>
  </w:style>
  <w:style w:type="character" w:customStyle="1" w:styleId="Char3">
    <w:name w:val="Σώμα κειμένου Char"/>
    <w:basedOn w:val="a0"/>
    <w:link w:val="aa"/>
    <w:uiPriority w:val="1"/>
    <w:rsid w:val="000663A7"/>
    <w:rPr>
      <w:rFonts w:ascii="Roboto" w:eastAsia="Roboto" w:hAnsi="Roboto" w:cs="Roboto"/>
      <w:kern w:val="0"/>
      <w14:ligatures w14:val="none"/>
    </w:rPr>
  </w:style>
  <w:style w:type="paragraph" w:styleId="ab">
    <w:name w:val="header"/>
    <w:basedOn w:val="a"/>
    <w:link w:val="Char4"/>
    <w:uiPriority w:val="99"/>
    <w:unhideWhenUsed/>
    <w:rsid w:val="006E1470"/>
    <w:pPr>
      <w:tabs>
        <w:tab w:val="center" w:pos="4153"/>
        <w:tab w:val="right" w:pos="8306"/>
      </w:tabs>
    </w:pPr>
  </w:style>
  <w:style w:type="character" w:customStyle="1" w:styleId="Char4">
    <w:name w:val="Κεφαλίδα Char"/>
    <w:basedOn w:val="a0"/>
    <w:link w:val="ab"/>
    <w:uiPriority w:val="99"/>
    <w:rsid w:val="006E1470"/>
    <w:rPr>
      <w:rFonts w:ascii="Roboto" w:eastAsia="Roboto" w:hAnsi="Roboto" w:cs="Roboto"/>
      <w:kern w:val="0"/>
      <w14:ligatures w14:val="none"/>
    </w:rPr>
  </w:style>
  <w:style w:type="paragraph" w:styleId="ac">
    <w:name w:val="footer"/>
    <w:basedOn w:val="a"/>
    <w:link w:val="Char5"/>
    <w:uiPriority w:val="99"/>
    <w:unhideWhenUsed/>
    <w:rsid w:val="006E1470"/>
    <w:pPr>
      <w:tabs>
        <w:tab w:val="center" w:pos="4153"/>
        <w:tab w:val="right" w:pos="8306"/>
      </w:tabs>
    </w:pPr>
  </w:style>
  <w:style w:type="character" w:customStyle="1" w:styleId="Char5">
    <w:name w:val="Υποσέλιδο Char"/>
    <w:basedOn w:val="a0"/>
    <w:link w:val="ac"/>
    <w:uiPriority w:val="99"/>
    <w:rsid w:val="006E1470"/>
    <w:rPr>
      <w:rFonts w:ascii="Roboto" w:eastAsia="Roboto" w:hAnsi="Roboto" w:cs="Robo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1145</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Δημητρίου Ελένη</dc:creator>
  <cp:keywords/>
  <dc:description/>
  <cp:lastModifiedBy>Δημητρίου Ελένη</cp:lastModifiedBy>
  <cp:revision>4</cp:revision>
  <dcterms:created xsi:type="dcterms:W3CDTF">2026-05-05T12:01:00Z</dcterms:created>
  <dcterms:modified xsi:type="dcterms:W3CDTF">2026-05-05T12:03:00Z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24ed5-0cfc-4d4c-ac51-e92bca5b81d6_Enabled">
    <vt:lpwstr>true</vt:lpwstr>
  </property>
  <property fmtid="{D5CDD505-2E9C-101B-9397-08002B2CF9AE}" pid="3" name="MSIP_Label_05724ed5-0cfc-4d4c-ac51-e92bca5b81d6_SetDate">
    <vt:lpwstr>2026-05-05T12:01:52Z</vt:lpwstr>
  </property>
  <property fmtid="{D5CDD505-2E9C-101B-9397-08002B2CF9AE}" pid="4" name="MSIP_Label_05724ed5-0cfc-4d4c-ac51-e92bca5b81d6_Method">
    <vt:lpwstr>Standard</vt:lpwstr>
  </property>
  <property fmtid="{D5CDD505-2E9C-101B-9397-08002B2CF9AE}" pid="5" name="MSIP_Label_05724ed5-0cfc-4d4c-ac51-e92bca5b81d6_Name">
    <vt:lpwstr>defa4170-0d19-0005-0004-bc88714345d2</vt:lpwstr>
  </property>
  <property fmtid="{D5CDD505-2E9C-101B-9397-08002B2CF9AE}" pid="6" name="MSIP_Label_05724ed5-0cfc-4d4c-ac51-e92bca5b81d6_SiteId">
    <vt:lpwstr>04431d29-4523-4837-9461-aba5f0619b10</vt:lpwstr>
  </property>
  <property fmtid="{D5CDD505-2E9C-101B-9397-08002B2CF9AE}" pid="7" name="MSIP_Label_05724ed5-0cfc-4d4c-ac51-e92bca5b81d6_ActionId">
    <vt:lpwstr>3c5df373-1452-4086-aa49-7f41736209af</vt:lpwstr>
  </property>
  <property fmtid="{D5CDD505-2E9C-101B-9397-08002B2CF9AE}" pid="8" name="MSIP_Label_05724ed5-0cfc-4d4c-ac51-e92bca5b81d6_ContentBits">
    <vt:lpwstr>0</vt:lpwstr>
  </property>
  <property fmtid="{D5CDD505-2E9C-101B-9397-08002B2CF9AE}" pid="9" name="MSIP_Label_05724ed5-0cfc-4d4c-ac51-e92bca5b81d6_Tag">
    <vt:lpwstr>10, 3, 0, 1</vt:lpwstr>
  </property>
</Properties>
</file>