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62A2" w14:textId="77777777" w:rsidR="00510504" w:rsidRDefault="00510504" w:rsidP="00510504">
      <w:pPr>
        <w:pStyle w:val="aa"/>
      </w:pPr>
      <w:r>
        <w:rPr>
          <w:noProof/>
        </w:rPr>
        <w:drawing>
          <wp:anchor distT="0" distB="0" distL="114300" distR="114300" simplePos="0" relativeHeight="251659264" behindDoc="1" locked="0" layoutInCell="1" allowOverlap="1" wp14:anchorId="160FE8AB" wp14:editId="7B5DA6E8">
            <wp:simplePos x="0" y="0"/>
            <wp:positionH relativeFrom="margin">
              <wp:align>left</wp:align>
            </wp:positionH>
            <wp:positionV relativeFrom="paragraph">
              <wp:posOffset>146050</wp:posOffset>
            </wp:positionV>
            <wp:extent cx="5403850" cy="1038225"/>
            <wp:effectExtent l="0" t="0" r="6350" b="9525"/>
            <wp:wrapTight wrapText="bothSides">
              <wp:wrapPolygon edited="0">
                <wp:start x="0" y="0"/>
                <wp:lineTo x="0" y="21402"/>
                <wp:lineTo x="21549" y="21402"/>
                <wp:lineTo x="21549" y="0"/>
                <wp:lineTo x="0" y="0"/>
              </wp:wrapPolygon>
            </wp:wrapTight>
            <wp:docPr id="922984916" name="Εικόνα 1" descr="Horizon Eur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 Europ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0" cy="1038225"/>
                    </a:xfrm>
                    <a:prstGeom prst="rect">
                      <a:avLst/>
                    </a:prstGeom>
                    <a:noFill/>
                    <a:ln>
                      <a:noFill/>
                    </a:ln>
                  </pic:spPr>
                </pic:pic>
              </a:graphicData>
            </a:graphic>
            <wp14:sizeRelV relativeFrom="margin">
              <wp14:pctHeight>0</wp14:pctHeight>
            </wp14:sizeRelV>
          </wp:anchor>
        </w:drawing>
      </w:r>
    </w:p>
    <w:p w14:paraId="37389F58" w14:textId="77777777" w:rsidR="00510504" w:rsidRPr="002D3A5E" w:rsidRDefault="00510504" w:rsidP="00510504">
      <w:pPr>
        <w:pStyle w:val="aa"/>
        <w:spacing w:before="10"/>
      </w:pPr>
    </w:p>
    <w:p w14:paraId="1245B92E" w14:textId="03F32F76" w:rsidR="00510504" w:rsidRPr="000F7C24" w:rsidRDefault="00510504" w:rsidP="00510504">
      <w:pPr>
        <w:pStyle w:val="1"/>
        <w:spacing w:line="217" w:lineRule="exact"/>
        <w:ind w:firstLine="720"/>
        <w:jc w:val="center"/>
        <w:rPr>
          <w:sz w:val="20"/>
          <w:szCs w:val="20"/>
          <w:lang w:val="el-GR"/>
        </w:rPr>
      </w:pPr>
      <w:r w:rsidRPr="001B21A3">
        <w:rPr>
          <w:sz w:val="20"/>
          <w:szCs w:val="20"/>
          <w:lang w:val="el-GR"/>
        </w:rPr>
        <w:t>Αθήνα</w:t>
      </w:r>
      <w:r w:rsidRPr="00BC0B07">
        <w:rPr>
          <w:sz w:val="20"/>
          <w:szCs w:val="20"/>
          <w:lang w:val="el-GR"/>
        </w:rPr>
        <w:t xml:space="preserve">, </w:t>
      </w:r>
      <w:r w:rsidRPr="001C5FB0">
        <w:rPr>
          <w:sz w:val="20"/>
          <w:szCs w:val="20"/>
          <w:lang w:val="el-GR"/>
        </w:rPr>
        <w:t>2</w:t>
      </w:r>
      <w:r>
        <w:rPr>
          <w:sz w:val="20"/>
          <w:szCs w:val="20"/>
          <w:lang w:val="el-GR"/>
        </w:rPr>
        <w:t>2</w:t>
      </w:r>
      <w:r w:rsidRPr="00BC0B07">
        <w:rPr>
          <w:sz w:val="20"/>
          <w:szCs w:val="20"/>
          <w:lang w:val="el-GR"/>
        </w:rPr>
        <w:t>/</w:t>
      </w:r>
      <w:r>
        <w:rPr>
          <w:sz w:val="20"/>
          <w:szCs w:val="20"/>
          <w:lang w:val="el-GR"/>
        </w:rPr>
        <w:t>04</w:t>
      </w:r>
      <w:r w:rsidRPr="00BC0B07">
        <w:rPr>
          <w:sz w:val="20"/>
          <w:szCs w:val="20"/>
          <w:lang w:val="el-GR"/>
        </w:rPr>
        <w:t>/20</w:t>
      </w:r>
      <w:r w:rsidRPr="000F7C24">
        <w:rPr>
          <w:sz w:val="20"/>
          <w:szCs w:val="20"/>
          <w:lang w:val="el-GR"/>
        </w:rPr>
        <w:t>2</w:t>
      </w:r>
      <w:r>
        <w:rPr>
          <w:sz w:val="20"/>
          <w:szCs w:val="20"/>
          <w:lang w:val="el-GR"/>
        </w:rPr>
        <w:t>4</w:t>
      </w:r>
    </w:p>
    <w:p w14:paraId="17DDD4C2" w14:textId="77777777" w:rsidR="00510504" w:rsidRPr="002D3A5E" w:rsidRDefault="00510504" w:rsidP="00510504">
      <w:pPr>
        <w:spacing w:before="100"/>
        <w:rPr>
          <w:b/>
          <w:sz w:val="20"/>
          <w:szCs w:val="20"/>
          <w:lang w:val="el-GR"/>
        </w:rPr>
      </w:pPr>
    </w:p>
    <w:p w14:paraId="3437CF0C" w14:textId="77777777" w:rsidR="00510504" w:rsidRDefault="00510504" w:rsidP="00510504">
      <w:pPr>
        <w:pStyle w:val="3"/>
        <w:jc w:val="center"/>
        <w:rPr>
          <w:lang w:val="el-GR"/>
        </w:rPr>
      </w:pPr>
      <w:r w:rsidRPr="002D3A5E">
        <w:rPr>
          <w:lang w:val="el-GR"/>
        </w:rPr>
        <w:t>ΠΡΟΣΚΛΗΣΗ ΕΚΔΗΛΩΣΗΣ ΕΝΔΙΑΦΕΡΟΝΤΟΣ ΓΙΑ ΥΠΟΒΟΛΗ ΠΡΟΤΑΣΗΣ</w:t>
      </w:r>
    </w:p>
    <w:p w14:paraId="5062EDA9" w14:textId="77777777" w:rsidR="004A6585" w:rsidRPr="004A6585" w:rsidRDefault="004A6585" w:rsidP="004A6585">
      <w:pPr>
        <w:rPr>
          <w:lang w:val="el-GR"/>
        </w:rPr>
      </w:pPr>
    </w:p>
    <w:p w14:paraId="5C0EDE84" w14:textId="77777777" w:rsidR="00510504" w:rsidRPr="002D3A5E" w:rsidRDefault="00510504" w:rsidP="00510504">
      <w:pPr>
        <w:jc w:val="center"/>
        <w:rPr>
          <w:b/>
          <w:sz w:val="20"/>
          <w:szCs w:val="20"/>
          <w:lang w:val="el-GR"/>
        </w:rPr>
      </w:pPr>
      <w:r w:rsidRPr="002D3A5E">
        <w:rPr>
          <w:b/>
          <w:sz w:val="20"/>
          <w:szCs w:val="20"/>
          <w:lang w:val="el-GR"/>
        </w:rPr>
        <w:t>ΠΡΟΣ ΣΥΝΑΨΗ ΣΥΜΒΑΣΗΣ ΑΝΑΘΕΣΗΣ ΕΡΓΟΥ</w:t>
      </w:r>
    </w:p>
    <w:p w14:paraId="417B6204" w14:textId="77777777" w:rsidR="00510504" w:rsidRDefault="00510504" w:rsidP="00510504">
      <w:pPr>
        <w:rPr>
          <w:b/>
          <w:sz w:val="20"/>
          <w:szCs w:val="20"/>
          <w:lang w:val="el-GR"/>
        </w:rPr>
      </w:pPr>
    </w:p>
    <w:p w14:paraId="356C1B28" w14:textId="77777777" w:rsidR="00510504" w:rsidRPr="002D3A5E" w:rsidRDefault="00510504" w:rsidP="00510504">
      <w:pPr>
        <w:rPr>
          <w:b/>
          <w:sz w:val="20"/>
          <w:szCs w:val="20"/>
          <w:lang w:val="el-GR"/>
        </w:rPr>
      </w:pPr>
    </w:p>
    <w:p w14:paraId="0F5A8FFF" w14:textId="4D2D124C" w:rsidR="00510504" w:rsidRPr="00FA2871" w:rsidRDefault="00510504" w:rsidP="00510504">
      <w:pPr>
        <w:spacing w:before="106" w:line="276" w:lineRule="auto"/>
        <w:jc w:val="both"/>
        <w:rPr>
          <w:sz w:val="20"/>
          <w:szCs w:val="20"/>
          <w:lang w:val="el-GR"/>
        </w:rPr>
      </w:pPr>
      <w:r w:rsidRPr="002D3A5E">
        <w:rPr>
          <w:sz w:val="20"/>
          <w:szCs w:val="20"/>
          <w:lang w:val="el-GR"/>
        </w:rPr>
        <w:t xml:space="preserve">Η Διεύθυνση Έρευνας, Τεχνολογίας και Ανάπτυξης (ΔΕΤΑ) της ΑΔΜΗΕ Α.Ε., στο πλαίσιο του Προγράμματος </w:t>
      </w:r>
      <w:proofErr w:type="spellStart"/>
      <w:r w:rsidRPr="00FA2871">
        <w:rPr>
          <w:sz w:val="20"/>
          <w:szCs w:val="20"/>
          <w:lang w:val="el-GR"/>
        </w:rPr>
        <w:t>Horizon</w:t>
      </w:r>
      <w:proofErr w:type="spellEnd"/>
      <w:r w:rsidRPr="00FA2871">
        <w:rPr>
          <w:sz w:val="20"/>
          <w:szCs w:val="20"/>
          <w:lang w:val="el-GR"/>
        </w:rPr>
        <w:t xml:space="preserve"> Europe</w:t>
      </w:r>
      <w:r>
        <w:rPr>
          <w:sz w:val="20"/>
          <w:szCs w:val="20"/>
          <w:lang w:val="el-GR"/>
        </w:rPr>
        <w:t xml:space="preserve"> </w:t>
      </w:r>
      <w:r w:rsidRPr="00FA2871">
        <w:rPr>
          <w:sz w:val="20"/>
          <w:szCs w:val="20"/>
          <w:lang w:val="el-GR"/>
        </w:rPr>
        <w:t>Energy,</w:t>
      </w:r>
      <w:r w:rsidRPr="00FA2871">
        <w:rPr>
          <w:lang w:val="el-GR"/>
        </w:rPr>
        <w:t xml:space="preserve"> </w:t>
      </w:r>
      <w:r w:rsidRPr="002D3A5E">
        <w:rPr>
          <w:sz w:val="20"/>
          <w:szCs w:val="20"/>
          <w:lang w:val="el-GR"/>
        </w:rPr>
        <w:t xml:space="preserve">υλοποιεί </w:t>
      </w:r>
      <w:r>
        <w:rPr>
          <w:sz w:val="20"/>
          <w:szCs w:val="20"/>
          <w:lang w:val="el-GR"/>
        </w:rPr>
        <w:t>το</w:t>
      </w:r>
      <w:r w:rsidRPr="002D3A5E">
        <w:rPr>
          <w:sz w:val="20"/>
          <w:szCs w:val="20"/>
          <w:lang w:val="el-GR"/>
        </w:rPr>
        <w:t xml:space="preserve"> εγκεκριμέν</w:t>
      </w:r>
      <w:r>
        <w:rPr>
          <w:sz w:val="20"/>
          <w:szCs w:val="20"/>
          <w:lang w:val="el-GR"/>
        </w:rPr>
        <w:t>ο</w:t>
      </w:r>
      <w:r w:rsidRPr="002D3A5E">
        <w:rPr>
          <w:sz w:val="20"/>
          <w:szCs w:val="20"/>
          <w:lang w:val="el-GR"/>
        </w:rPr>
        <w:t xml:space="preserve"> ερευνητικ</w:t>
      </w:r>
      <w:r>
        <w:rPr>
          <w:sz w:val="20"/>
          <w:szCs w:val="20"/>
          <w:lang w:val="el-GR"/>
        </w:rPr>
        <w:t>ό</w:t>
      </w:r>
      <w:r w:rsidRPr="002D3A5E">
        <w:rPr>
          <w:sz w:val="20"/>
          <w:szCs w:val="20"/>
          <w:lang w:val="el-GR"/>
        </w:rPr>
        <w:t xml:space="preserve"> έργ</w:t>
      </w:r>
      <w:r>
        <w:rPr>
          <w:sz w:val="20"/>
          <w:szCs w:val="20"/>
          <w:lang w:val="el-GR"/>
        </w:rPr>
        <w:t>ο</w:t>
      </w:r>
      <w:r w:rsidRPr="002D3A5E">
        <w:rPr>
          <w:sz w:val="20"/>
          <w:szCs w:val="20"/>
          <w:lang w:val="el-GR"/>
        </w:rPr>
        <w:t xml:space="preserve"> </w:t>
      </w:r>
      <w:proofErr w:type="spellStart"/>
      <w:r w:rsidRPr="00510504">
        <w:rPr>
          <w:sz w:val="20"/>
          <w:szCs w:val="20"/>
          <w:lang w:val="el-GR"/>
        </w:rPr>
        <w:t>Green</w:t>
      </w:r>
      <w:proofErr w:type="spellEnd"/>
      <w:r w:rsidRPr="00510504">
        <w:rPr>
          <w:sz w:val="20"/>
          <w:szCs w:val="20"/>
          <w:lang w:val="el-GR"/>
        </w:rPr>
        <w:t xml:space="preserve"> </w:t>
      </w:r>
      <w:proofErr w:type="spellStart"/>
      <w:r w:rsidRPr="00510504">
        <w:rPr>
          <w:sz w:val="20"/>
          <w:szCs w:val="20"/>
          <w:lang w:val="el-GR"/>
        </w:rPr>
        <w:t>responsibLe</w:t>
      </w:r>
      <w:proofErr w:type="spellEnd"/>
      <w:r w:rsidRPr="00510504">
        <w:rPr>
          <w:sz w:val="20"/>
          <w:szCs w:val="20"/>
          <w:lang w:val="el-GR"/>
        </w:rPr>
        <w:t xml:space="preserve"> </w:t>
      </w:r>
      <w:proofErr w:type="spellStart"/>
      <w:r w:rsidRPr="00510504">
        <w:rPr>
          <w:sz w:val="20"/>
          <w:szCs w:val="20"/>
          <w:lang w:val="el-GR"/>
        </w:rPr>
        <w:t>privACy</w:t>
      </w:r>
      <w:proofErr w:type="spellEnd"/>
      <w:r w:rsidRPr="00510504">
        <w:rPr>
          <w:sz w:val="20"/>
          <w:szCs w:val="20"/>
          <w:lang w:val="el-GR"/>
        </w:rPr>
        <w:t xml:space="preserve"> </w:t>
      </w:r>
      <w:proofErr w:type="spellStart"/>
      <w:r w:rsidRPr="00510504">
        <w:rPr>
          <w:sz w:val="20"/>
          <w:szCs w:val="20"/>
          <w:lang w:val="el-GR"/>
        </w:rPr>
        <w:t>preservIng</w:t>
      </w:r>
      <w:proofErr w:type="spellEnd"/>
      <w:r w:rsidRPr="00510504">
        <w:rPr>
          <w:sz w:val="20"/>
          <w:szCs w:val="20"/>
          <w:lang w:val="el-GR"/>
        </w:rPr>
        <w:t xml:space="preserve"> </w:t>
      </w:r>
      <w:proofErr w:type="spellStart"/>
      <w:r w:rsidRPr="00510504">
        <w:rPr>
          <w:sz w:val="20"/>
          <w:szCs w:val="20"/>
          <w:lang w:val="el-GR"/>
        </w:rPr>
        <w:t>dAta</w:t>
      </w:r>
      <w:proofErr w:type="spellEnd"/>
      <w:r w:rsidRPr="00510504">
        <w:rPr>
          <w:sz w:val="20"/>
          <w:szCs w:val="20"/>
          <w:lang w:val="el-GR"/>
        </w:rPr>
        <w:t xml:space="preserve"> </w:t>
      </w:r>
      <w:proofErr w:type="spellStart"/>
      <w:r w:rsidRPr="00510504">
        <w:rPr>
          <w:sz w:val="20"/>
          <w:szCs w:val="20"/>
          <w:lang w:val="el-GR"/>
        </w:rPr>
        <w:t>operaTIONs</w:t>
      </w:r>
      <w:proofErr w:type="spellEnd"/>
      <w:r>
        <w:rPr>
          <w:sz w:val="20"/>
          <w:szCs w:val="20"/>
          <w:lang w:val="el-GR"/>
        </w:rPr>
        <w:t xml:space="preserve"> </w:t>
      </w:r>
      <w:r w:rsidRPr="002D3A5E">
        <w:rPr>
          <w:sz w:val="20"/>
          <w:szCs w:val="20"/>
          <w:lang w:val="el-GR"/>
        </w:rPr>
        <w:t xml:space="preserve">με </w:t>
      </w:r>
      <w:r>
        <w:rPr>
          <w:sz w:val="20"/>
          <w:szCs w:val="20"/>
          <w:lang w:val="el-GR"/>
        </w:rPr>
        <w:t xml:space="preserve">το ακρωνύμιο </w:t>
      </w:r>
      <w:r w:rsidRPr="002D3A5E">
        <w:rPr>
          <w:sz w:val="20"/>
          <w:szCs w:val="20"/>
          <w:lang w:val="el-GR"/>
        </w:rPr>
        <w:t xml:space="preserve"> </w:t>
      </w:r>
      <w:r w:rsidRPr="00BC5818">
        <w:rPr>
          <w:b/>
          <w:bCs/>
          <w:sz w:val="20"/>
          <w:szCs w:val="20"/>
          <w:lang w:val="el-GR"/>
        </w:rPr>
        <w:t>«</w:t>
      </w:r>
      <w:r w:rsidRPr="00510504">
        <w:rPr>
          <w:b/>
          <w:bCs/>
          <w:sz w:val="20"/>
          <w:szCs w:val="20"/>
          <w:lang w:val="el-GR"/>
        </w:rPr>
        <w:t>GLACIATION</w:t>
      </w:r>
      <w:r>
        <w:rPr>
          <w:b/>
          <w:bCs/>
          <w:sz w:val="20"/>
          <w:szCs w:val="20"/>
          <w:lang w:val="el-GR"/>
        </w:rPr>
        <w:t>»</w:t>
      </w:r>
      <w:r>
        <w:rPr>
          <w:sz w:val="20"/>
          <w:szCs w:val="20"/>
          <w:lang w:val="el-GR"/>
        </w:rPr>
        <w:t xml:space="preserve"> το</w:t>
      </w:r>
      <w:r w:rsidRPr="00BC5818">
        <w:rPr>
          <w:sz w:val="20"/>
          <w:szCs w:val="20"/>
          <w:lang w:val="el-GR"/>
        </w:rPr>
        <w:t xml:space="preserve"> </w:t>
      </w:r>
      <w:r w:rsidRPr="002D3A5E">
        <w:rPr>
          <w:sz w:val="20"/>
          <w:szCs w:val="20"/>
          <w:lang w:val="el-GR"/>
        </w:rPr>
        <w:t>οποί</w:t>
      </w:r>
      <w:r>
        <w:rPr>
          <w:sz w:val="20"/>
          <w:szCs w:val="20"/>
          <w:lang w:val="el-GR"/>
        </w:rPr>
        <w:t>ο</w:t>
      </w:r>
      <w:r w:rsidRPr="00BC5818">
        <w:rPr>
          <w:sz w:val="20"/>
          <w:szCs w:val="20"/>
          <w:lang w:val="el-GR"/>
        </w:rPr>
        <w:t xml:space="preserve"> </w:t>
      </w:r>
      <w:r w:rsidRPr="002D3A5E">
        <w:rPr>
          <w:sz w:val="20"/>
          <w:szCs w:val="20"/>
          <w:lang w:val="el-GR"/>
        </w:rPr>
        <w:t>χρηματοδοτ</w:t>
      </w:r>
      <w:r>
        <w:rPr>
          <w:sz w:val="20"/>
          <w:szCs w:val="20"/>
          <w:lang w:val="el-GR"/>
        </w:rPr>
        <w:t>εί</w:t>
      </w:r>
      <w:r w:rsidRPr="002D3A5E">
        <w:rPr>
          <w:sz w:val="20"/>
          <w:szCs w:val="20"/>
          <w:lang w:val="el-GR"/>
        </w:rPr>
        <w:t>ται</w:t>
      </w:r>
      <w:r w:rsidRPr="00BC5818">
        <w:rPr>
          <w:sz w:val="20"/>
          <w:szCs w:val="20"/>
          <w:lang w:val="el-GR"/>
        </w:rPr>
        <w:t xml:space="preserve"> </w:t>
      </w:r>
      <w:r w:rsidRPr="002D3A5E">
        <w:rPr>
          <w:sz w:val="20"/>
          <w:szCs w:val="20"/>
          <w:lang w:val="el-GR"/>
        </w:rPr>
        <w:t>από</w:t>
      </w:r>
      <w:r w:rsidRPr="00BC5818">
        <w:rPr>
          <w:sz w:val="20"/>
          <w:szCs w:val="20"/>
          <w:lang w:val="el-GR"/>
        </w:rPr>
        <w:t xml:space="preserve"> </w:t>
      </w:r>
      <w:r w:rsidRPr="002D3A5E">
        <w:rPr>
          <w:sz w:val="20"/>
          <w:szCs w:val="20"/>
          <w:lang w:val="el-GR"/>
        </w:rPr>
        <w:t>την</w:t>
      </w:r>
      <w:r w:rsidRPr="00BC5818">
        <w:rPr>
          <w:sz w:val="20"/>
          <w:szCs w:val="20"/>
          <w:lang w:val="el-GR"/>
        </w:rPr>
        <w:t xml:space="preserve"> </w:t>
      </w:r>
      <w:r w:rsidRPr="002D3A5E">
        <w:rPr>
          <w:sz w:val="20"/>
          <w:szCs w:val="20"/>
          <w:lang w:val="el-GR"/>
        </w:rPr>
        <w:t>Ευρωπαϊκή</w:t>
      </w:r>
      <w:r w:rsidRPr="00BC5818">
        <w:rPr>
          <w:sz w:val="20"/>
          <w:szCs w:val="20"/>
          <w:lang w:val="el-GR"/>
        </w:rPr>
        <w:t xml:space="preserve"> </w:t>
      </w:r>
      <w:r w:rsidRPr="002D3A5E">
        <w:rPr>
          <w:sz w:val="20"/>
          <w:szCs w:val="20"/>
          <w:lang w:val="el-GR"/>
        </w:rPr>
        <w:t>Επιτροπή</w:t>
      </w:r>
      <w:r w:rsidRPr="00FA2871">
        <w:rPr>
          <w:sz w:val="20"/>
          <w:szCs w:val="20"/>
          <w:lang w:val="el-GR"/>
        </w:rPr>
        <w:t>.`</w:t>
      </w:r>
    </w:p>
    <w:p w14:paraId="2052E189" w14:textId="77777777" w:rsidR="00510504" w:rsidRPr="00BC5818" w:rsidRDefault="00510504" w:rsidP="00510504">
      <w:pPr>
        <w:spacing w:before="106" w:line="276" w:lineRule="auto"/>
        <w:jc w:val="both"/>
        <w:rPr>
          <w:lang w:val="el-GR"/>
        </w:rPr>
      </w:pPr>
    </w:p>
    <w:p w14:paraId="26A30B94" w14:textId="4C1E4207" w:rsidR="00510504" w:rsidRPr="00DE66B3" w:rsidRDefault="00510504" w:rsidP="00510504">
      <w:pPr>
        <w:pStyle w:val="aa"/>
        <w:jc w:val="both"/>
        <w:rPr>
          <w:lang w:val="el-GR"/>
        </w:rPr>
      </w:pPr>
      <w:r w:rsidRPr="00542186">
        <w:rPr>
          <w:lang w:val="el-GR"/>
        </w:rPr>
        <w:t>Η χρονική διάρκεια του φυσικού αντικειμένου του ως άνω έργου είναι από 01/</w:t>
      </w:r>
      <w:r>
        <w:rPr>
          <w:lang w:val="el-GR"/>
        </w:rPr>
        <w:t>10</w:t>
      </w:r>
      <w:r w:rsidRPr="00542186">
        <w:rPr>
          <w:lang w:val="el-GR"/>
        </w:rPr>
        <w:t>/20</w:t>
      </w:r>
      <w:r w:rsidRPr="001C5B21">
        <w:rPr>
          <w:lang w:val="el-GR"/>
        </w:rPr>
        <w:t>2</w:t>
      </w:r>
      <w:r>
        <w:rPr>
          <w:lang w:val="el-GR"/>
        </w:rPr>
        <w:t>2</w:t>
      </w:r>
      <w:r w:rsidRPr="00542186">
        <w:rPr>
          <w:lang w:val="el-GR"/>
        </w:rPr>
        <w:t xml:space="preserve"> έως και </w:t>
      </w:r>
      <w:r>
        <w:rPr>
          <w:lang w:val="el-GR"/>
        </w:rPr>
        <w:t>30/09</w:t>
      </w:r>
      <w:r w:rsidRPr="00542186">
        <w:rPr>
          <w:lang w:val="el-GR"/>
        </w:rPr>
        <w:t>/202</w:t>
      </w:r>
      <w:r>
        <w:rPr>
          <w:lang w:val="el-GR"/>
        </w:rPr>
        <w:t>5</w:t>
      </w:r>
      <w:r w:rsidRPr="00542186">
        <w:rPr>
          <w:lang w:val="el-GR"/>
        </w:rPr>
        <w:t xml:space="preserve"> (</w:t>
      </w:r>
      <w:r>
        <w:rPr>
          <w:lang w:val="el-GR"/>
        </w:rPr>
        <w:t>36</w:t>
      </w:r>
      <w:r w:rsidRPr="00542186">
        <w:rPr>
          <w:lang w:val="el-GR"/>
        </w:rPr>
        <w:t xml:space="preserve"> μήνες), συνοπτική περιγραφή του οποίου παρουσιάζεται στο ΠΑΡΑΡΤΗΜΑ.</w:t>
      </w:r>
    </w:p>
    <w:p w14:paraId="57FFF931" w14:textId="77777777" w:rsidR="00510504" w:rsidRDefault="00510504" w:rsidP="00510504">
      <w:pPr>
        <w:pStyle w:val="aa"/>
        <w:spacing w:before="9"/>
        <w:rPr>
          <w:highlight w:val="yellow"/>
          <w:lang w:val="el-GR"/>
        </w:rPr>
      </w:pPr>
    </w:p>
    <w:p w14:paraId="1207B122" w14:textId="77777777" w:rsidR="00510504" w:rsidRPr="00542186" w:rsidRDefault="00510504" w:rsidP="00510504">
      <w:pPr>
        <w:pStyle w:val="aa"/>
        <w:spacing w:before="9"/>
        <w:jc w:val="both"/>
        <w:rPr>
          <w:lang w:val="el-GR"/>
        </w:rPr>
      </w:pPr>
      <w:r w:rsidRPr="00474828">
        <w:rPr>
          <w:lang w:val="el-GR"/>
        </w:rPr>
        <w:t>Λαμβάνοντας υπόψη τις διατάξεις των άρθρων</w:t>
      </w:r>
      <w:r w:rsidRPr="00474828">
        <w:t> </w:t>
      </w:r>
      <w:r w:rsidRPr="00474828">
        <w:rPr>
          <w:lang w:val="el-GR"/>
        </w:rPr>
        <w:t xml:space="preserve"> 21 του Ν.2190/1994,</w:t>
      </w:r>
      <w:r w:rsidRPr="00AC562E">
        <w:rPr>
          <w:lang w:val="el-GR"/>
        </w:rPr>
        <w:t xml:space="preserve"> </w:t>
      </w:r>
      <w:r w:rsidRPr="00474828">
        <w:rPr>
          <w:lang w:val="el-GR"/>
        </w:rPr>
        <w:t>καθώς και τις διατάξεις του άρθρου 30 του Ν.4314/2014 όπως έχουν τροποποιηθεί και ισχύουν</w:t>
      </w:r>
      <w:r>
        <w:rPr>
          <w:lang w:val="el-GR"/>
        </w:rPr>
        <w:t xml:space="preserve">, </w:t>
      </w:r>
      <w:r w:rsidRPr="00542186">
        <w:rPr>
          <w:lang w:val="el-GR"/>
        </w:rPr>
        <w:t xml:space="preserve">η ΔΕΤΑ προτίθεται να συνεργαστεί με σύμβαση ανάθεσης έργου με </w:t>
      </w:r>
      <w:r>
        <w:rPr>
          <w:b/>
          <w:lang w:val="el-GR"/>
        </w:rPr>
        <w:t>1</w:t>
      </w:r>
      <w:r w:rsidRPr="00542186">
        <w:rPr>
          <w:b/>
          <w:lang w:val="el-GR"/>
        </w:rPr>
        <w:t xml:space="preserve"> (</w:t>
      </w:r>
      <w:r>
        <w:rPr>
          <w:b/>
          <w:lang w:val="el-GR"/>
        </w:rPr>
        <w:t>ένα</w:t>
      </w:r>
      <w:r w:rsidRPr="00542186">
        <w:rPr>
          <w:b/>
          <w:lang w:val="el-GR"/>
        </w:rPr>
        <w:t xml:space="preserve">) </w:t>
      </w:r>
      <w:r w:rsidRPr="00542186">
        <w:rPr>
          <w:lang w:val="el-GR"/>
        </w:rPr>
        <w:t>φυσικ</w:t>
      </w:r>
      <w:r>
        <w:rPr>
          <w:lang w:val="el-GR"/>
        </w:rPr>
        <w:t>ό</w:t>
      </w:r>
      <w:r w:rsidRPr="00542186">
        <w:rPr>
          <w:lang w:val="el-GR"/>
        </w:rPr>
        <w:t xml:space="preserve"> πρόσωπ</w:t>
      </w:r>
      <w:r>
        <w:rPr>
          <w:lang w:val="el-GR"/>
        </w:rPr>
        <w:t>ο.</w:t>
      </w:r>
    </w:p>
    <w:p w14:paraId="4C232125" w14:textId="77777777" w:rsidR="00510504" w:rsidRPr="00542186" w:rsidRDefault="00510504" w:rsidP="00510504">
      <w:pPr>
        <w:pStyle w:val="aa"/>
        <w:jc w:val="both"/>
        <w:rPr>
          <w:lang w:val="el-GR"/>
        </w:rPr>
      </w:pPr>
    </w:p>
    <w:p w14:paraId="7ABB6054" w14:textId="77777777" w:rsidR="00510504" w:rsidRPr="00542186" w:rsidRDefault="00510504" w:rsidP="00510504">
      <w:pPr>
        <w:pStyle w:val="aa"/>
        <w:jc w:val="both"/>
        <w:rPr>
          <w:lang w:val="el-GR"/>
        </w:rPr>
      </w:pPr>
      <w:r w:rsidRPr="00542186">
        <w:rPr>
          <w:lang w:val="el-GR"/>
        </w:rPr>
        <w:t>Το ύψος της αμοιβής για το ανατιθέμενο έργο συναρτάται με το ειδικό αντικείμενο ανάθεσης, τα προσόντα του αντισυμβαλλόμενου, την προϋπολογισθείσα δαπάνη για το προς ανάθεση έργο, ενώ υπόκειται στους περιορισμούς του χρηματοδοτικού προγράμματος και της κείμενης νομοθεσίας.</w:t>
      </w:r>
    </w:p>
    <w:p w14:paraId="016B7932" w14:textId="77777777" w:rsidR="00510504" w:rsidRPr="00542186" w:rsidRDefault="00510504" w:rsidP="00510504">
      <w:pPr>
        <w:pStyle w:val="aa"/>
        <w:spacing w:before="7"/>
        <w:jc w:val="both"/>
        <w:rPr>
          <w:lang w:val="el-GR"/>
        </w:rPr>
      </w:pPr>
    </w:p>
    <w:p w14:paraId="13151E40" w14:textId="77777777" w:rsidR="00510504" w:rsidRPr="00542186" w:rsidRDefault="00510504" w:rsidP="00510504">
      <w:pPr>
        <w:pStyle w:val="aa"/>
        <w:jc w:val="both"/>
        <w:rPr>
          <w:lang w:val="el-GR"/>
        </w:rPr>
      </w:pPr>
      <w:r w:rsidRPr="00542186">
        <w:rPr>
          <w:lang w:val="el-GR"/>
        </w:rPr>
        <w:t>Το</w:t>
      </w:r>
      <w:r w:rsidRPr="00542186">
        <w:rPr>
          <w:spacing w:val="-15"/>
          <w:lang w:val="el-GR"/>
        </w:rPr>
        <w:t xml:space="preserve"> </w:t>
      </w:r>
      <w:r w:rsidRPr="00542186">
        <w:rPr>
          <w:lang w:val="el-GR"/>
        </w:rPr>
        <w:t>αντικείμενο</w:t>
      </w:r>
      <w:r w:rsidRPr="00542186">
        <w:rPr>
          <w:spacing w:val="-13"/>
          <w:lang w:val="el-GR"/>
        </w:rPr>
        <w:t xml:space="preserve"> </w:t>
      </w:r>
      <w:r w:rsidRPr="00542186">
        <w:rPr>
          <w:lang w:val="el-GR"/>
        </w:rPr>
        <w:t>των</w:t>
      </w:r>
      <w:r w:rsidRPr="00542186">
        <w:rPr>
          <w:spacing w:val="-13"/>
          <w:lang w:val="el-GR"/>
        </w:rPr>
        <w:t xml:space="preserve"> </w:t>
      </w:r>
      <w:r w:rsidRPr="00542186">
        <w:rPr>
          <w:lang w:val="el-GR"/>
        </w:rPr>
        <w:t>προς</w:t>
      </w:r>
      <w:r w:rsidRPr="00542186">
        <w:rPr>
          <w:spacing w:val="-13"/>
          <w:lang w:val="el-GR"/>
        </w:rPr>
        <w:t xml:space="preserve"> </w:t>
      </w:r>
      <w:r w:rsidRPr="00542186">
        <w:rPr>
          <w:lang w:val="el-GR"/>
        </w:rPr>
        <w:t>ανάθεση</w:t>
      </w:r>
      <w:r w:rsidRPr="00542186">
        <w:rPr>
          <w:spacing w:val="-13"/>
          <w:lang w:val="el-GR"/>
        </w:rPr>
        <w:t xml:space="preserve"> </w:t>
      </w:r>
      <w:r w:rsidRPr="00542186">
        <w:rPr>
          <w:lang w:val="el-GR"/>
        </w:rPr>
        <w:t>έργων και</w:t>
      </w:r>
      <w:r w:rsidRPr="00542186">
        <w:rPr>
          <w:spacing w:val="-13"/>
          <w:lang w:val="el-GR"/>
        </w:rPr>
        <w:t xml:space="preserve"> </w:t>
      </w:r>
      <w:r w:rsidRPr="00542186">
        <w:rPr>
          <w:lang w:val="el-GR"/>
        </w:rPr>
        <w:t>τα</w:t>
      </w:r>
      <w:r w:rsidRPr="00542186">
        <w:rPr>
          <w:spacing w:val="-14"/>
          <w:lang w:val="el-GR"/>
        </w:rPr>
        <w:t xml:space="preserve"> </w:t>
      </w:r>
      <w:r w:rsidRPr="00542186">
        <w:rPr>
          <w:lang w:val="el-GR"/>
        </w:rPr>
        <w:t>κατ’</w:t>
      </w:r>
      <w:r w:rsidRPr="00542186">
        <w:rPr>
          <w:spacing w:val="-13"/>
          <w:lang w:val="el-GR"/>
        </w:rPr>
        <w:t xml:space="preserve"> </w:t>
      </w:r>
      <w:r w:rsidRPr="00542186">
        <w:rPr>
          <w:lang w:val="el-GR"/>
        </w:rPr>
        <w:t>ελάχιστο</w:t>
      </w:r>
      <w:r w:rsidRPr="00542186">
        <w:rPr>
          <w:spacing w:val="-15"/>
          <w:lang w:val="el-GR"/>
        </w:rPr>
        <w:t xml:space="preserve"> </w:t>
      </w:r>
      <w:r w:rsidRPr="00542186">
        <w:rPr>
          <w:lang w:val="el-GR"/>
        </w:rPr>
        <w:t>απαραίτητα</w:t>
      </w:r>
      <w:r w:rsidRPr="00542186">
        <w:rPr>
          <w:spacing w:val="-15"/>
          <w:lang w:val="el-GR"/>
        </w:rPr>
        <w:t xml:space="preserve"> </w:t>
      </w:r>
      <w:r w:rsidRPr="00542186">
        <w:rPr>
          <w:lang w:val="el-GR"/>
        </w:rPr>
        <w:t>και</w:t>
      </w:r>
      <w:r w:rsidRPr="00542186">
        <w:rPr>
          <w:spacing w:val="-16"/>
          <w:lang w:val="el-GR"/>
        </w:rPr>
        <w:t xml:space="preserve"> </w:t>
      </w:r>
      <w:r w:rsidRPr="00542186">
        <w:rPr>
          <w:lang w:val="el-GR"/>
        </w:rPr>
        <w:t>επιθυμητά</w:t>
      </w:r>
      <w:r w:rsidRPr="00542186">
        <w:rPr>
          <w:spacing w:val="-15"/>
          <w:lang w:val="el-GR"/>
        </w:rPr>
        <w:t xml:space="preserve"> </w:t>
      </w:r>
      <w:r w:rsidRPr="00542186">
        <w:rPr>
          <w:lang w:val="el-GR"/>
        </w:rPr>
        <w:t>προσόντα, περιγράφονται</w:t>
      </w:r>
      <w:r w:rsidRPr="00542186">
        <w:rPr>
          <w:spacing w:val="-21"/>
          <w:lang w:val="el-GR"/>
        </w:rPr>
        <w:t xml:space="preserve"> </w:t>
      </w:r>
      <w:r w:rsidRPr="00542186">
        <w:rPr>
          <w:lang w:val="el-GR"/>
        </w:rPr>
        <w:t>ακολούθως:</w:t>
      </w:r>
    </w:p>
    <w:p w14:paraId="2C3641BD" w14:textId="77777777" w:rsidR="00510504" w:rsidRPr="00542186" w:rsidRDefault="00510504" w:rsidP="00510504">
      <w:pPr>
        <w:pStyle w:val="aa"/>
        <w:jc w:val="both"/>
        <w:rPr>
          <w:lang w:val="el-GR"/>
        </w:rPr>
      </w:pPr>
    </w:p>
    <w:p w14:paraId="3884AF63" w14:textId="77777777" w:rsidR="00510504" w:rsidRDefault="00510504" w:rsidP="00510504">
      <w:pPr>
        <w:spacing w:line="242" w:lineRule="auto"/>
        <w:jc w:val="both"/>
        <w:rPr>
          <w:b/>
          <w:sz w:val="20"/>
          <w:szCs w:val="20"/>
          <w:lang w:val="el-GR"/>
        </w:rPr>
      </w:pPr>
      <w:r w:rsidRPr="00542186">
        <w:rPr>
          <w:b/>
          <w:sz w:val="20"/>
          <w:szCs w:val="20"/>
          <w:lang w:val="el-GR"/>
        </w:rPr>
        <w:t>Αντικείμενο</w:t>
      </w:r>
      <w:r w:rsidRPr="00DE0ABE">
        <w:rPr>
          <w:b/>
          <w:sz w:val="20"/>
          <w:szCs w:val="20"/>
          <w:lang w:val="el-GR"/>
        </w:rPr>
        <w:t xml:space="preserve"> </w:t>
      </w:r>
      <w:r w:rsidRPr="00542186">
        <w:rPr>
          <w:b/>
          <w:sz w:val="20"/>
          <w:szCs w:val="20"/>
          <w:lang w:val="el-GR"/>
        </w:rPr>
        <w:t>του</w:t>
      </w:r>
      <w:r w:rsidRPr="00DE0ABE">
        <w:rPr>
          <w:b/>
          <w:sz w:val="20"/>
          <w:szCs w:val="20"/>
          <w:lang w:val="el-GR"/>
        </w:rPr>
        <w:t xml:space="preserve"> </w:t>
      </w:r>
      <w:r w:rsidRPr="00542186">
        <w:rPr>
          <w:b/>
          <w:sz w:val="20"/>
          <w:szCs w:val="20"/>
          <w:lang w:val="el-GR"/>
        </w:rPr>
        <w:t>προς</w:t>
      </w:r>
      <w:r w:rsidRPr="00DE0ABE">
        <w:rPr>
          <w:b/>
          <w:sz w:val="20"/>
          <w:szCs w:val="20"/>
          <w:lang w:val="el-GR"/>
        </w:rPr>
        <w:t xml:space="preserve"> </w:t>
      </w:r>
      <w:r w:rsidRPr="00542186">
        <w:rPr>
          <w:b/>
          <w:sz w:val="20"/>
          <w:szCs w:val="20"/>
          <w:lang w:val="el-GR"/>
        </w:rPr>
        <w:t>ανάθεση</w:t>
      </w:r>
      <w:r w:rsidRPr="00DE0ABE">
        <w:rPr>
          <w:b/>
          <w:sz w:val="20"/>
          <w:szCs w:val="20"/>
          <w:lang w:val="el-GR"/>
        </w:rPr>
        <w:t xml:space="preserve"> </w:t>
      </w:r>
      <w:r w:rsidRPr="00542186">
        <w:rPr>
          <w:b/>
          <w:sz w:val="20"/>
          <w:szCs w:val="20"/>
          <w:lang w:val="el-GR"/>
        </w:rPr>
        <w:t>έργου</w:t>
      </w:r>
      <w:r w:rsidRPr="00DE0ABE">
        <w:rPr>
          <w:b/>
          <w:sz w:val="20"/>
          <w:szCs w:val="20"/>
          <w:lang w:val="el-GR"/>
        </w:rPr>
        <w:t xml:space="preserve">: </w:t>
      </w:r>
    </w:p>
    <w:p w14:paraId="5549423E" w14:textId="77777777" w:rsidR="00510504" w:rsidRPr="00BC5818" w:rsidRDefault="00510504" w:rsidP="00510504">
      <w:pPr>
        <w:spacing w:line="242" w:lineRule="auto"/>
        <w:jc w:val="both"/>
        <w:rPr>
          <w:b/>
          <w:sz w:val="20"/>
          <w:szCs w:val="20"/>
          <w:lang w:val="el-GR"/>
        </w:rPr>
      </w:pPr>
    </w:p>
    <w:p w14:paraId="2C8F9C56" w14:textId="77777777" w:rsidR="005609C6" w:rsidRPr="005609C6" w:rsidRDefault="004A6585" w:rsidP="004A6585">
      <w:pPr>
        <w:rPr>
          <w:sz w:val="20"/>
          <w:szCs w:val="20"/>
          <w:lang w:val="el-GR"/>
        </w:rPr>
      </w:pPr>
      <w:r w:rsidRPr="004A6585">
        <w:rPr>
          <w:sz w:val="20"/>
          <w:szCs w:val="20"/>
          <w:lang w:val="el-GR"/>
        </w:rPr>
        <w:t xml:space="preserve">Το GLACIATION στοχεύει στην  μείωση κατανάλωσης </w:t>
      </w:r>
      <w:r w:rsidR="005609C6">
        <w:rPr>
          <w:sz w:val="20"/>
          <w:szCs w:val="20"/>
          <w:lang w:val="el-GR"/>
        </w:rPr>
        <w:t xml:space="preserve">ηλεκτρικής </w:t>
      </w:r>
      <w:r w:rsidRPr="004A6585">
        <w:rPr>
          <w:sz w:val="20"/>
          <w:szCs w:val="20"/>
          <w:lang w:val="el-GR"/>
        </w:rPr>
        <w:t xml:space="preserve">ενέργειας από την λειτουργία των </w:t>
      </w:r>
      <w:r w:rsidR="005609C6">
        <w:rPr>
          <w:sz w:val="20"/>
          <w:szCs w:val="20"/>
        </w:rPr>
        <w:t>data</w:t>
      </w:r>
      <w:r w:rsidR="005609C6" w:rsidRPr="005609C6">
        <w:rPr>
          <w:sz w:val="20"/>
          <w:szCs w:val="20"/>
          <w:lang w:val="el-GR"/>
        </w:rPr>
        <w:t xml:space="preserve"> </w:t>
      </w:r>
      <w:r w:rsidR="005609C6">
        <w:rPr>
          <w:sz w:val="20"/>
          <w:szCs w:val="20"/>
        </w:rPr>
        <w:t>centers</w:t>
      </w:r>
      <w:r w:rsidR="005609C6" w:rsidRPr="005609C6">
        <w:rPr>
          <w:sz w:val="20"/>
          <w:szCs w:val="20"/>
          <w:lang w:val="el-GR"/>
        </w:rPr>
        <w:t xml:space="preserve"> .</w:t>
      </w:r>
      <w:r w:rsidR="005609C6">
        <w:rPr>
          <w:sz w:val="20"/>
          <w:szCs w:val="20"/>
        </w:rPr>
        <w:t>M</w:t>
      </w:r>
      <w:r w:rsidRPr="004A6585">
        <w:rPr>
          <w:sz w:val="20"/>
          <w:szCs w:val="20"/>
          <w:lang w:val="el-GR"/>
        </w:rPr>
        <w:t xml:space="preserve">ε την χρήση </w:t>
      </w:r>
      <w:r w:rsidR="005609C6">
        <w:rPr>
          <w:sz w:val="20"/>
          <w:szCs w:val="20"/>
          <w:lang w:val="el-GR"/>
        </w:rPr>
        <w:t xml:space="preserve">της τεχνολογίας που θα αναπτυχθεί στο πλαίσιο του προγράμματος </w:t>
      </w:r>
      <w:r w:rsidRPr="004A6585">
        <w:rPr>
          <w:sz w:val="20"/>
          <w:szCs w:val="20"/>
          <w:lang w:val="el-GR"/>
        </w:rPr>
        <w:t>GLACIATION</w:t>
      </w:r>
      <w:r w:rsidR="005609C6">
        <w:rPr>
          <w:sz w:val="20"/>
          <w:szCs w:val="20"/>
          <w:lang w:val="el-GR"/>
        </w:rPr>
        <w:t>,</w:t>
      </w:r>
      <w:r w:rsidRPr="004A6585">
        <w:rPr>
          <w:sz w:val="20"/>
          <w:szCs w:val="20"/>
          <w:lang w:val="el-GR"/>
        </w:rPr>
        <w:t xml:space="preserve"> </w:t>
      </w:r>
      <w:r w:rsidR="007557AC" w:rsidRPr="004A6585">
        <w:rPr>
          <w:sz w:val="20"/>
          <w:szCs w:val="20"/>
          <w:lang w:val="el-GR"/>
        </w:rPr>
        <w:t>θα</w:t>
      </w:r>
      <w:r w:rsidRPr="004A6585">
        <w:rPr>
          <w:sz w:val="20"/>
          <w:szCs w:val="20"/>
          <w:lang w:val="el-GR"/>
        </w:rPr>
        <w:t xml:space="preserve"> επιτευχθεί η </w:t>
      </w:r>
      <w:r w:rsidR="005609C6">
        <w:rPr>
          <w:sz w:val="20"/>
          <w:szCs w:val="20"/>
          <w:lang w:val="el-GR"/>
        </w:rPr>
        <w:t xml:space="preserve">βέλτιστη ενεργειακή διαχείριση των </w:t>
      </w:r>
      <w:r w:rsidR="005609C6">
        <w:rPr>
          <w:sz w:val="20"/>
          <w:szCs w:val="20"/>
        </w:rPr>
        <w:t>data</w:t>
      </w:r>
      <w:r w:rsidR="005609C6" w:rsidRPr="005609C6">
        <w:rPr>
          <w:sz w:val="20"/>
          <w:szCs w:val="20"/>
          <w:lang w:val="el-GR"/>
        </w:rPr>
        <w:t xml:space="preserve"> </w:t>
      </w:r>
      <w:r w:rsidR="005609C6">
        <w:rPr>
          <w:sz w:val="20"/>
          <w:szCs w:val="20"/>
        </w:rPr>
        <w:t>centers</w:t>
      </w:r>
    </w:p>
    <w:p w14:paraId="33688334" w14:textId="1C6D5DFF" w:rsidR="004A6585" w:rsidRPr="004A6585" w:rsidRDefault="005609C6" w:rsidP="004A6585">
      <w:pPr>
        <w:rPr>
          <w:sz w:val="20"/>
          <w:szCs w:val="20"/>
          <w:lang w:val="el-GR"/>
        </w:rPr>
      </w:pPr>
      <w:r>
        <w:rPr>
          <w:sz w:val="20"/>
          <w:szCs w:val="20"/>
          <w:lang w:val="el-GR"/>
        </w:rPr>
        <w:t xml:space="preserve"> </w:t>
      </w:r>
      <w:r w:rsidR="004A6585" w:rsidRPr="004A6585">
        <w:rPr>
          <w:sz w:val="20"/>
          <w:szCs w:val="20"/>
          <w:lang w:val="el-GR"/>
        </w:rPr>
        <w:t>(βλ. αναλυτικά</w:t>
      </w:r>
      <w:r>
        <w:rPr>
          <w:sz w:val="20"/>
          <w:szCs w:val="20"/>
          <w:lang w:val="el-GR"/>
        </w:rPr>
        <w:t xml:space="preserve"> </w:t>
      </w:r>
      <w:r w:rsidR="004A6585" w:rsidRPr="004A6585">
        <w:rPr>
          <w:sz w:val="20"/>
          <w:szCs w:val="20"/>
          <w:lang w:val="el-GR"/>
        </w:rPr>
        <w:t>στο ΠΑΡΑΡΤΗΜΑ).</w:t>
      </w:r>
    </w:p>
    <w:p w14:paraId="5C1A3FCE" w14:textId="4B7E2374" w:rsidR="004A6585" w:rsidRDefault="004A6585" w:rsidP="00510504">
      <w:pPr>
        <w:spacing w:line="242" w:lineRule="auto"/>
        <w:jc w:val="both"/>
        <w:rPr>
          <w:sz w:val="20"/>
          <w:szCs w:val="20"/>
          <w:lang w:val="el-GR"/>
        </w:rPr>
      </w:pPr>
    </w:p>
    <w:p w14:paraId="64B6EB3B" w14:textId="77777777" w:rsidR="00510504" w:rsidRDefault="00510504" w:rsidP="00510504">
      <w:pPr>
        <w:spacing w:line="242" w:lineRule="auto"/>
        <w:jc w:val="both"/>
        <w:rPr>
          <w:b/>
          <w:sz w:val="20"/>
          <w:szCs w:val="20"/>
          <w:lang w:val="el-GR"/>
        </w:rPr>
      </w:pPr>
    </w:p>
    <w:p w14:paraId="586B2361" w14:textId="77777777" w:rsidR="00510504" w:rsidRDefault="00510504" w:rsidP="00510504">
      <w:pPr>
        <w:spacing w:line="242" w:lineRule="auto"/>
        <w:jc w:val="both"/>
        <w:rPr>
          <w:sz w:val="20"/>
          <w:szCs w:val="20"/>
          <w:lang w:val="el-GR"/>
        </w:rPr>
      </w:pPr>
      <w:r w:rsidRPr="00542186">
        <w:rPr>
          <w:b/>
          <w:sz w:val="20"/>
          <w:szCs w:val="20"/>
          <w:lang w:val="el-GR"/>
        </w:rPr>
        <w:t xml:space="preserve">Διάρκεια απασχόλησης: </w:t>
      </w:r>
      <w:r w:rsidRPr="00542186">
        <w:rPr>
          <w:sz w:val="20"/>
          <w:szCs w:val="20"/>
          <w:lang w:val="el-GR"/>
        </w:rPr>
        <w:t>Από την ημερομηνία υπογραφής της σύμβασης και για ένα έτος, με δυνατότητα ετήσιας ανανέωσης διαδοχικά, έως το τέλος τ</w:t>
      </w:r>
      <w:r>
        <w:rPr>
          <w:sz w:val="20"/>
          <w:szCs w:val="20"/>
          <w:lang w:val="el-GR"/>
        </w:rPr>
        <w:t>ου</w:t>
      </w:r>
      <w:r w:rsidRPr="00542186">
        <w:rPr>
          <w:sz w:val="20"/>
          <w:szCs w:val="20"/>
          <w:lang w:val="el-GR"/>
        </w:rPr>
        <w:t xml:space="preserve"> </w:t>
      </w:r>
      <w:r>
        <w:rPr>
          <w:sz w:val="20"/>
          <w:szCs w:val="20"/>
          <w:lang w:val="el-GR"/>
        </w:rPr>
        <w:t>έργου,</w:t>
      </w:r>
      <w:r w:rsidRPr="00542186">
        <w:rPr>
          <w:sz w:val="20"/>
          <w:szCs w:val="20"/>
          <w:lang w:val="el-GR"/>
        </w:rPr>
        <w:t xml:space="preserve"> </w:t>
      </w:r>
      <w:proofErr w:type="spellStart"/>
      <w:r w:rsidRPr="00542186">
        <w:rPr>
          <w:sz w:val="20"/>
          <w:szCs w:val="20"/>
          <w:lang w:val="el-GR"/>
        </w:rPr>
        <w:t>αποκλειομένης</w:t>
      </w:r>
      <w:proofErr w:type="spellEnd"/>
      <w:r w:rsidRPr="00542186">
        <w:rPr>
          <w:sz w:val="20"/>
          <w:szCs w:val="20"/>
          <w:lang w:val="el-GR"/>
        </w:rPr>
        <w:t xml:space="preserve"> σε κάθε περίπτωση της αναγνώρισής τους ως συμβάσεων αορίστου χρόνου.</w:t>
      </w:r>
    </w:p>
    <w:p w14:paraId="40D9FC8E" w14:textId="77777777" w:rsidR="004A6585" w:rsidRPr="00542186" w:rsidRDefault="004A6585" w:rsidP="00510504">
      <w:pPr>
        <w:spacing w:line="242" w:lineRule="auto"/>
        <w:jc w:val="both"/>
        <w:rPr>
          <w:sz w:val="20"/>
          <w:szCs w:val="20"/>
          <w:lang w:val="el-GR"/>
        </w:rPr>
      </w:pPr>
    </w:p>
    <w:p w14:paraId="21391E20" w14:textId="77777777" w:rsidR="00510504" w:rsidRDefault="00510504" w:rsidP="00510504">
      <w:pPr>
        <w:spacing w:line="242" w:lineRule="auto"/>
        <w:jc w:val="both"/>
        <w:rPr>
          <w:sz w:val="20"/>
          <w:szCs w:val="20"/>
          <w:lang w:val="el-GR"/>
        </w:rPr>
      </w:pPr>
    </w:p>
    <w:p w14:paraId="67C3E770" w14:textId="77777777" w:rsidR="004A6585" w:rsidRPr="00542186" w:rsidRDefault="004A6585" w:rsidP="00510504">
      <w:pPr>
        <w:spacing w:line="242" w:lineRule="auto"/>
        <w:jc w:val="both"/>
        <w:rPr>
          <w:sz w:val="20"/>
          <w:szCs w:val="20"/>
          <w:lang w:val="el-GR"/>
        </w:rPr>
      </w:pPr>
    </w:p>
    <w:p w14:paraId="27457BF5" w14:textId="77777777" w:rsidR="00510504" w:rsidRPr="00542186" w:rsidRDefault="00510504" w:rsidP="00510504">
      <w:pPr>
        <w:pStyle w:val="3"/>
      </w:pPr>
      <w:r w:rsidRPr="00542186">
        <w:rPr>
          <w:lang w:val="el-GR"/>
        </w:rPr>
        <w:lastRenderedPageBreak/>
        <w:t>Απαραίτητα Προσόντα</w:t>
      </w:r>
      <w:r w:rsidRPr="00542186">
        <w:t>:</w:t>
      </w:r>
    </w:p>
    <w:p w14:paraId="2FB120AD" w14:textId="77777777" w:rsidR="00510504" w:rsidRPr="00451027" w:rsidRDefault="00510504" w:rsidP="00510504">
      <w:pPr>
        <w:pStyle w:val="a6"/>
        <w:numPr>
          <w:ilvl w:val="1"/>
          <w:numId w:val="1"/>
        </w:numPr>
        <w:spacing w:before="16" w:line="228" w:lineRule="exact"/>
        <w:ind w:left="360" w:hanging="450"/>
        <w:contextualSpacing w:val="0"/>
        <w:jc w:val="both"/>
        <w:rPr>
          <w:sz w:val="20"/>
          <w:szCs w:val="20"/>
          <w:lang w:val="el-GR"/>
        </w:rPr>
      </w:pPr>
      <w:r w:rsidRPr="00451027">
        <w:rPr>
          <w:sz w:val="20"/>
          <w:szCs w:val="20"/>
          <w:lang w:val="el-GR"/>
        </w:rPr>
        <w:t>Πτυχίο/Δίπλωμα Ηλεκτρολόγου ή Μηχανολόγου Μηχανικού, Ανώτατου Εκπαιδευτικού Ιδρύματος (ΑΕΙ) πενταετούς φοίτησης</w:t>
      </w:r>
      <w:r>
        <w:rPr>
          <w:sz w:val="20"/>
          <w:szCs w:val="20"/>
          <w:lang w:val="el-GR"/>
        </w:rPr>
        <w:t xml:space="preserve"> ή Πτυχίο/Δίπλωμα Ηλεκτρολόγου Μηχανικού και </w:t>
      </w:r>
      <w:r>
        <w:rPr>
          <w:sz w:val="20"/>
          <w:szCs w:val="20"/>
        </w:rPr>
        <w:t>M</w:t>
      </w:r>
      <w:proofErr w:type="spellStart"/>
      <w:r>
        <w:rPr>
          <w:sz w:val="20"/>
          <w:szCs w:val="20"/>
          <w:lang w:val="el-GR"/>
        </w:rPr>
        <w:t>ηχανικού</w:t>
      </w:r>
      <w:proofErr w:type="spellEnd"/>
      <w:r>
        <w:rPr>
          <w:sz w:val="20"/>
          <w:szCs w:val="20"/>
          <w:lang w:val="el-GR"/>
        </w:rPr>
        <w:t xml:space="preserve"> Ηλεκτρονικών υπολογιστών.</w:t>
      </w:r>
    </w:p>
    <w:p w14:paraId="393F48F1" w14:textId="77777777" w:rsidR="00510504" w:rsidRPr="007311E7" w:rsidRDefault="00510504" w:rsidP="00510504">
      <w:pPr>
        <w:pStyle w:val="a6"/>
        <w:numPr>
          <w:ilvl w:val="1"/>
          <w:numId w:val="1"/>
        </w:numPr>
        <w:spacing w:before="16" w:line="228" w:lineRule="exact"/>
        <w:ind w:left="360" w:hanging="450"/>
        <w:contextualSpacing w:val="0"/>
        <w:jc w:val="both"/>
        <w:rPr>
          <w:sz w:val="20"/>
          <w:szCs w:val="20"/>
          <w:lang w:val="el-GR"/>
        </w:rPr>
      </w:pPr>
      <w:r w:rsidRPr="00451027">
        <w:rPr>
          <w:sz w:val="20"/>
          <w:szCs w:val="20"/>
          <w:lang w:val="el-GR"/>
        </w:rPr>
        <w:t>Πτυχίο ή δίπλωμα τμήματος Πληροφορικής ή Πληροφορικής και Επικοινωνιών ή Επιστήμης Υπολογιστών ή Επιστήμης και Τεχνολογίας Υπολογιστών ή Επιστήμης και Τεχνολογίας Τηλεπικοινωνιών ΑΕΙ ή Προγραμμάτων Σπουδών Επιλογής (ΠΣΕ) ΑΕΙ της ημεδαπής ή άλλος ισότιμος τίτλος Σχολών της ημεδαπής ή αλλοδαπής, αντίστοιχης ειδικότητας.</w:t>
      </w:r>
    </w:p>
    <w:p w14:paraId="4BDE12F4" w14:textId="77777777" w:rsidR="00510504" w:rsidRPr="00451027" w:rsidRDefault="00510504" w:rsidP="00510504">
      <w:pPr>
        <w:pStyle w:val="a6"/>
        <w:numPr>
          <w:ilvl w:val="1"/>
          <w:numId w:val="1"/>
        </w:numPr>
        <w:spacing w:before="16" w:line="228" w:lineRule="exact"/>
        <w:ind w:left="360" w:hanging="450"/>
        <w:contextualSpacing w:val="0"/>
        <w:jc w:val="both"/>
        <w:rPr>
          <w:sz w:val="20"/>
          <w:szCs w:val="20"/>
          <w:lang w:val="el-GR"/>
        </w:rPr>
      </w:pPr>
      <w:r w:rsidRPr="00451027">
        <w:rPr>
          <w:sz w:val="20"/>
          <w:szCs w:val="20"/>
          <w:lang w:val="el-GR"/>
        </w:rPr>
        <w:t>Ανεπτυγμένες δεξιότητες στους Ηλεκτρονικούς Υπολογιστές</w:t>
      </w:r>
      <w:r w:rsidRPr="00451027">
        <w:rPr>
          <w:spacing w:val="-18"/>
          <w:sz w:val="20"/>
          <w:szCs w:val="20"/>
          <w:lang w:val="el-GR"/>
        </w:rPr>
        <w:t xml:space="preserve"> </w:t>
      </w:r>
      <w:r w:rsidRPr="00451027">
        <w:rPr>
          <w:sz w:val="20"/>
          <w:szCs w:val="20"/>
          <w:lang w:val="el-GR"/>
        </w:rPr>
        <w:t>(Η/Υ) (εφαρμογές γραφείου (</w:t>
      </w:r>
      <w:r w:rsidRPr="00451027">
        <w:rPr>
          <w:sz w:val="20"/>
          <w:szCs w:val="20"/>
        </w:rPr>
        <w:t>word</w:t>
      </w:r>
      <w:r w:rsidRPr="00451027">
        <w:rPr>
          <w:sz w:val="20"/>
          <w:szCs w:val="20"/>
          <w:lang w:val="el-GR"/>
        </w:rPr>
        <w:t xml:space="preserve">, </w:t>
      </w:r>
      <w:r w:rsidRPr="00451027">
        <w:rPr>
          <w:sz w:val="20"/>
          <w:szCs w:val="20"/>
        </w:rPr>
        <w:t>excel</w:t>
      </w:r>
      <w:r w:rsidRPr="00451027">
        <w:rPr>
          <w:sz w:val="20"/>
          <w:szCs w:val="20"/>
          <w:lang w:val="el-GR"/>
        </w:rPr>
        <w:t xml:space="preserve">, </w:t>
      </w:r>
      <w:r w:rsidRPr="00451027">
        <w:rPr>
          <w:sz w:val="20"/>
          <w:szCs w:val="20"/>
        </w:rPr>
        <w:t>power</w:t>
      </w:r>
      <w:r w:rsidRPr="00451027">
        <w:rPr>
          <w:sz w:val="20"/>
          <w:szCs w:val="20"/>
          <w:lang w:val="el-GR"/>
        </w:rPr>
        <w:t>-</w:t>
      </w:r>
      <w:r w:rsidRPr="00451027">
        <w:rPr>
          <w:sz w:val="20"/>
          <w:szCs w:val="20"/>
        </w:rPr>
        <w:t>point</w:t>
      </w:r>
      <w:r w:rsidRPr="00451027">
        <w:rPr>
          <w:sz w:val="20"/>
          <w:szCs w:val="20"/>
          <w:lang w:val="el-GR"/>
        </w:rPr>
        <w:t xml:space="preserve"> κλπ.) </w:t>
      </w:r>
    </w:p>
    <w:p w14:paraId="2189E678" w14:textId="77777777" w:rsidR="00510504" w:rsidRPr="00451027" w:rsidRDefault="00510504" w:rsidP="00510504">
      <w:pPr>
        <w:pStyle w:val="a6"/>
        <w:numPr>
          <w:ilvl w:val="1"/>
          <w:numId w:val="1"/>
        </w:numPr>
        <w:spacing w:before="16" w:line="228" w:lineRule="exact"/>
        <w:ind w:left="360" w:hanging="450"/>
        <w:contextualSpacing w:val="0"/>
        <w:jc w:val="both"/>
        <w:rPr>
          <w:sz w:val="20"/>
          <w:szCs w:val="20"/>
          <w:lang w:val="el-GR"/>
        </w:rPr>
      </w:pPr>
      <w:r>
        <w:rPr>
          <w:sz w:val="20"/>
          <w:szCs w:val="20"/>
          <w:lang w:val="el-GR"/>
        </w:rPr>
        <w:t>Άριστη</w:t>
      </w:r>
      <w:r w:rsidRPr="00451027">
        <w:rPr>
          <w:spacing w:val="-15"/>
          <w:sz w:val="20"/>
          <w:szCs w:val="20"/>
          <w:lang w:val="el-GR"/>
        </w:rPr>
        <w:t xml:space="preserve"> </w:t>
      </w:r>
      <w:r>
        <w:rPr>
          <w:spacing w:val="-15"/>
          <w:sz w:val="20"/>
          <w:szCs w:val="20"/>
          <w:lang w:val="el-GR"/>
        </w:rPr>
        <w:t xml:space="preserve">γνώση </w:t>
      </w:r>
      <w:r w:rsidRPr="00451027">
        <w:rPr>
          <w:sz w:val="20"/>
          <w:szCs w:val="20"/>
          <w:lang w:val="el-GR"/>
        </w:rPr>
        <w:t>της</w:t>
      </w:r>
      <w:r w:rsidRPr="00451027">
        <w:rPr>
          <w:spacing w:val="-15"/>
          <w:sz w:val="20"/>
          <w:szCs w:val="20"/>
          <w:lang w:val="el-GR"/>
        </w:rPr>
        <w:t xml:space="preserve"> </w:t>
      </w:r>
      <w:r w:rsidRPr="00451027">
        <w:rPr>
          <w:sz w:val="20"/>
          <w:szCs w:val="20"/>
          <w:lang w:val="el-GR"/>
        </w:rPr>
        <w:t>Αγγλικής γλώσσας.</w:t>
      </w:r>
    </w:p>
    <w:p w14:paraId="425B5C8A" w14:textId="77777777" w:rsidR="00510504" w:rsidRPr="00451027" w:rsidRDefault="00510504" w:rsidP="00510504">
      <w:pPr>
        <w:pStyle w:val="a6"/>
        <w:numPr>
          <w:ilvl w:val="1"/>
          <w:numId w:val="1"/>
        </w:numPr>
        <w:spacing w:before="16" w:line="228" w:lineRule="exact"/>
        <w:ind w:left="360" w:hanging="450"/>
        <w:contextualSpacing w:val="0"/>
        <w:jc w:val="both"/>
        <w:rPr>
          <w:sz w:val="20"/>
          <w:szCs w:val="20"/>
          <w:lang w:val="el-GR"/>
        </w:rPr>
      </w:pPr>
      <w:r w:rsidRPr="00451027">
        <w:rPr>
          <w:sz w:val="20"/>
          <w:szCs w:val="20"/>
          <w:lang w:val="el-GR"/>
        </w:rPr>
        <w:t>Αναπτυγμένη ικανότητα διαπροσωπικής</w:t>
      </w:r>
      <w:r w:rsidRPr="00451027">
        <w:rPr>
          <w:spacing w:val="-16"/>
          <w:sz w:val="20"/>
          <w:szCs w:val="20"/>
          <w:lang w:val="el-GR"/>
        </w:rPr>
        <w:t xml:space="preserve"> </w:t>
      </w:r>
      <w:r w:rsidRPr="00451027">
        <w:rPr>
          <w:sz w:val="20"/>
          <w:szCs w:val="20"/>
          <w:lang w:val="el-GR"/>
        </w:rPr>
        <w:t>επικοινωνίας, πολύ καλές δεξιότητες προφορικής και γραπτής</w:t>
      </w:r>
      <w:r w:rsidRPr="00451027">
        <w:rPr>
          <w:spacing w:val="-20"/>
          <w:sz w:val="20"/>
          <w:szCs w:val="20"/>
          <w:lang w:val="el-GR"/>
        </w:rPr>
        <w:t xml:space="preserve"> </w:t>
      </w:r>
      <w:r w:rsidRPr="00451027">
        <w:rPr>
          <w:sz w:val="20"/>
          <w:szCs w:val="20"/>
          <w:lang w:val="el-GR"/>
        </w:rPr>
        <w:t>επικοινωνίας, και τέλος</w:t>
      </w:r>
    </w:p>
    <w:p w14:paraId="45F9F6E5" w14:textId="77777777" w:rsidR="00510504" w:rsidRPr="00451027" w:rsidRDefault="00510504" w:rsidP="00510504">
      <w:pPr>
        <w:pStyle w:val="a6"/>
        <w:numPr>
          <w:ilvl w:val="1"/>
          <w:numId w:val="1"/>
        </w:numPr>
        <w:spacing w:before="16" w:line="228" w:lineRule="exact"/>
        <w:ind w:left="360" w:hanging="450"/>
        <w:contextualSpacing w:val="0"/>
        <w:jc w:val="both"/>
        <w:rPr>
          <w:sz w:val="20"/>
          <w:szCs w:val="20"/>
          <w:lang w:val="el-GR"/>
        </w:rPr>
      </w:pPr>
      <w:r w:rsidRPr="00451027">
        <w:rPr>
          <w:sz w:val="20"/>
          <w:szCs w:val="20"/>
          <w:lang w:val="el-GR"/>
        </w:rPr>
        <w:t>Πολύ καλές αναλυτικές και οργανωτικές</w:t>
      </w:r>
      <w:r w:rsidRPr="00451027">
        <w:rPr>
          <w:spacing w:val="-13"/>
          <w:sz w:val="20"/>
          <w:szCs w:val="20"/>
          <w:lang w:val="el-GR"/>
        </w:rPr>
        <w:t xml:space="preserve"> </w:t>
      </w:r>
      <w:r w:rsidRPr="00451027">
        <w:rPr>
          <w:sz w:val="20"/>
          <w:szCs w:val="20"/>
          <w:lang w:val="el-GR"/>
        </w:rPr>
        <w:t>δεξιότητες.</w:t>
      </w:r>
    </w:p>
    <w:p w14:paraId="21818416" w14:textId="77777777" w:rsidR="00510504" w:rsidRPr="00F270D2" w:rsidRDefault="00510504" w:rsidP="00510504">
      <w:pPr>
        <w:tabs>
          <w:tab w:val="left" w:pos="1540"/>
          <w:tab w:val="left" w:pos="1541"/>
        </w:tabs>
        <w:jc w:val="both"/>
        <w:rPr>
          <w:sz w:val="20"/>
          <w:szCs w:val="20"/>
          <w:lang w:val="el-GR"/>
        </w:rPr>
      </w:pPr>
    </w:p>
    <w:p w14:paraId="29D8C9E7" w14:textId="77777777" w:rsidR="007557AC" w:rsidRPr="00F270D2" w:rsidRDefault="007557AC" w:rsidP="00510504">
      <w:pPr>
        <w:tabs>
          <w:tab w:val="left" w:pos="1540"/>
          <w:tab w:val="left" w:pos="1541"/>
        </w:tabs>
        <w:jc w:val="both"/>
        <w:rPr>
          <w:sz w:val="20"/>
          <w:szCs w:val="20"/>
          <w:lang w:val="el-GR"/>
        </w:rPr>
      </w:pPr>
    </w:p>
    <w:p w14:paraId="00B5121E" w14:textId="77777777" w:rsidR="00510504" w:rsidRPr="002D3A5E" w:rsidRDefault="00510504" w:rsidP="00510504">
      <w:pPr>
        <w:pStyle w:val="3"/>
        <w:spacing w:before="98"/>
      </w:pPr>
      <w:r w:rsidRPr="002D3A5E">
        <w:rPr>
          <w:lang w:val="el-GR"/>
        </w:rPr>
        <w:t>Επιθυμητά</w:t>
      </w:r>
      <w:r w:rsidRPr="002D3A5E">
        <w:t xml:space="preserve"> </w:t>
      </w:r>
      <w:r w:rsidRPr="002D3A5E">
        <w:rPr>
          <w:lang w:val="el-GR"/>
        </w:rPr>
        <w:t>Προσόντα</w:t>
      </w:r>
      <w:r w:rsidRPr="002D3A5E">
        <w:t>:</w:t>
      </w:r>
    </w:p>
    <w:p w14:paraId="3D84BF5F" w14:textId="27C284E9" w:rsidR="00510504" w:rsidRPr="009E5A17" w:rsidRDefault="00510504" w:rsidP="00510504">
      <w:pPr>
        <w:pStyle w:val="a6"/>
        <w:numPr>
          <w:ilvl w:val="1"/>
          <w:numId w:val="1"/>
        </w:numPr>
        <w:tabs>
          <w:tab w:val="left" w:pos="840"/>
          <w:tab w:val="left" w:pos="841"/>
        </w:tabs>
        <w:spacing w:before="8" w:line="228" w:lineRule="exact"/>
        <w:ind w:left="284" w:hanging="284"/>
        <w:contextualSpacing w:val="0"/>
        <w:jc w:val="both"/>
        <w:rPr>
          <w:sz w:val="20"/>
          <w:szCs w:val="20"/>
          <w:lang w:val="el-GR"/>
        </w:rPr>
      </w:pPr>
      <w:r w:rsidRPr="009E5A17">
        <w:rPr>
          <w:sz w:val="20"/>
          <w:szCs w:val="20"/>
          <w:lang w:val="el-GR"/>
        </w:rPr>
        <w:t>Επιθυμητός Μεταπτυχιακός τίτλος σπουδών (</w:t>
      </w:r>
      <w:r w:rsidRPr="009E5A17">
        <w:rPr>
          <w:sz w:val="20"/>
          <w:szCs w:val="20"/>
        </w:rPr>
        <w:t>MSc</w:t>
      </w:r>
      <w:r w:rsidRPr="009E5A17">
        <w:rPr>
          <w:sz w:val="20"/>
          <w:szCs w:val="20"/>
          <w:lang w:val="el-GR"/>
        </w:rPr>
        <w:t xml:space="preserve"> ή </w:t>
      </w:r>
      <w:r w:rsidRPr="009E5A17">
        <w:rPr>
          <w:sz w:val="20"/>
          <w:szCs w:val="20"/>
        </w:rPr>
        <w:t>MEng</w:t>
      </w:r>
      <w:r w:rsidRPr="009E5A17">
        <w:rPr>
          <w:sz w:val="20"/>
          <w:szCs w:val="20"/>
          <w:lang w:val="el-GR"/>
        </w:rPr>
        <w:t xml:space="preserve">) ή Διδακτορικός τίτλος σπουδών </w:t>
      </w:r>
      <w:r w:rsidR="00B93D0E">
        <w:rPr>
          <w:sz w:val="20"/>
          <w:szCs w:val="20"/>
          <w:lang w:val="el-GR"/>
        </w:rPr>
        <w:t>σε σχέση με την ανάλυση δεδομένων.</w:t>
      </w:r>
    </w:p>
    <w:p w14:paraId="3E41ADD5" w14:textId="77777777" w:rsidR="004A6585" w:rsidRDefault="004A6585" w:rsidP="00510504">
      <w:pPr>
        <w:pStyle w:val="aa"/>
        <w:jc w:val="both"/>
        <w:rPr>
          <w:lang w:val="el-GR"/>
        </w:rPr>
      </w:pPr>
    </w:p>
    <w:p w14:paraId="1C3AC218" w14:textId="77777777" w:rsidR="00F270D2" w:rsidRPr="002D3A5E" w:rsidRDefault="00F270D2" w:rsidP="00510504">
      <w:pPr>
        <w:pStyle w:val="aa"/>
        <w:jc w:val="both"/>
        <w:rPr>
          <w:lang w:val="el-GR"/>
        </w:rPr>
      </w:pPr>
    </w:p>
    <w:p w14:paraId="05B43DCE" w14:textId="4E21E4FC" w:rsidR="00510504" w:rsidRPr="002D3A5E" w:rsidRDefault="00510504" w:rsidP="00510504">
      <w:pPr>
        <w:spacing w:before="101"/>
        <w:jc w:val="both"/>
        <w:rPr>
          <w:sz w:val="20"/>
          <w:szCs w:val="20"/>
          <w:lang w:val="el-GR"/>
        </w:rPr>
      </w:pPr>
      <w:r w:rsidRPr="002D3A5E">
        <w:rPr>
          <w:sz w:val="20"/>
          <w:szCs w:val="20"/>
          <w:lang w:val="el-GR"/>
        </w:rPr>
        <w:t>Παρακαλούνται όλοι οι ενδιαφερόμενοι και ενδιαφερόμενες να μελετήσουν τη σύντομη περιγραφή του έργου και το αντικείμενο</w:t>
      </w:r>
      <w:r w:rsidRPr="002D3A5E">
        <w:rPr>
          <w:spacing w:val="-10"/>
          <w:sz w:val="20"/>
          <w:szCs w:val="20"/>
          <w:lang w:val="el-GR"/>
        </w:rPr>
        <w:t xml:space="preserve"> </w:t>
      </w:r>
      <w:r w:rsidRPr="002D3A5E">
        <w:rPr>
          <w:sz w:val="20"/>
          <w:szCs w:val="20"/>
          <w:lang w:val="el-GR"/>
        </w:rPr>
        <w:t xml:space="preserve">απασχόλησης (βλ. ΠΑΡΑΡΤΗΜΑ) και να υποβάλλουν </w:t>
      </w:r>
      <w:r w:rsidRPr="002D3A5E">
        <w:rPr>
          <w:b/>
          <w:sz w:val="20"/>
          <w:szCs w:val="20"/>
          <w:lang w:val="el-GR"/>
        </w:rPr>
        <w:t>αναλυτικό βιογραφικό σημείωμα</w:t>
      </w:r>
      <w:r w:rsidRPr="002D3A5E">
        <w:rPr>
          <w:sz w:val="20"/>
          <w:szCs w:val="20"/>
          <w:lang w:val="el-GR"/>
        </w:rPr>
        <w:t xml:space="preserve">, το οποίο </w:t>
      </w:r>
      <w:r w:rsidRPr="00BC0B07">
        <w:rPr>
          <w:sz w:val="20"/>
          <w:szCs w:val="20"/>
          <w:lang w:val="el-GR"/>
        </w:rPr>
        <w:t xml:space="preserve">θα πρέπει να κατατεθεί </w:t>
      </w:r>
      <w:r>
        <w:rPr>
          <w:sz w:val="20"/>
          <w:szCs w:val="20"/>
          <w:lang w:val="el-GR"/>
        </w:rPr>
        <w:t xml:space="preserve">από </w:t>
      </w:r>
      <w:r w:rsidR="004A6585">
        <w:rPr>
          <w:b/>
          <w:sz w:val="20"/>
          <w:szCs w:val="20"/>
          <w:lang w:val="el-GR"/>
        </w:rPr>
        <w:t>22</w:t>
      </w:r>
      <w:r w:rsidRPr="00474828">
        <w:rPr>
          <w:b/>
          <w:sz w:val="20"/>
          <w:szCs w:val="20"/>
          <w:lang w:val="el-GR"/>
        </w:rPr>
        <w:t>/</w:t>
      </w:r>
      <w:r w:rsidR="004A6585">
        <w:rPr>
          <w:b/>
          <w:sz w:val="20"/>
          <w:szCs w:val="20"/>
          <w:lang w:val="el-GR"/>
        </w:rPr>
        <w:t>04</w:t>
      </w:r>
      <w:r w:rsidRPr="00474828">
        <w:rPr>
          <w:b/>
          <w:sz w:val="20"/>
          <w:szCs w:val="20"/>
          <w:lang w:val="el-GR"/>
        </w:rPr>
        <w:t>/20</w:t>
      </w:r>
      <w:r w:rsidRPr="001C5B21">
        <w:rPr>
          <w:b/>
          <w:sz w:val="20"/>
          <w:szCs w:val="20"/>
          <w:lang w:val="el-GR"/>
        </w:rPr>
        <w:t>2</w:t>
      </w:r>
      <w:r w:rsidR="004A6585">
        <w:rPr>
          <w:b/>
          <w:sz w:val="20"/>
          <w:szCs w:val="20"/>
          <w:lang w:val="el-GR"/>
        </w:rPr>
        <w:t>4</w:t>
      </w:r>
      <w:r w:rsidRPr="00BC0B07">
        <w:rPr>
          <w:sz w:val="20"/>
          <w:szCs w:val="20"/>
          <w:lang w:val="el-GR"/>
        </w:rPr>
        <w:t xml:space="preserve">, είτε αυτοπροσώπως είτε με συστημένη επιστολή (θα ληφθεί υπόψη η σφραγίδα του ταχυδρομείου) μέχρι και </w:t>
      </w:r>
      <w:r w:rsidR="004A6585">
        <w:rPr>
          <w:b/>
          <w:sz w:val="20"/>
          <w:szCs w:val="20"/>
          <w:lang w:val="el-GR"/>
        </w:rPr>
        <w:t>26</w:t>
      </w:r>
      <w:r>
        <w:rPr>
          <w:b/>
          <w:sz w:val="20"/>
          <w:szCs w:val="20"/>
          <w:lang w:val="el-GR"/>
        </w:rPr>
        <w:t>/</w:t>
      </w:r>
      <w:r w:rsidR="004A6585">
        <w:rPr>
          <w:b/>
          <w:sz w:val="20"/>
          <w:szCs w:val="20"/>
          <w:lang w:val="el-GR"/>
        </w:rPr>
        <w:t>04</w:t>
      </w:r>
      <w:r>
        <w:rPr>
          <w:b/>
          <w:sz w:val="20"/>
          <w:szCs w:val="20"/>
          <w:lang w:val="el-GR"/>
        </w:rPr>
        <w:t>/20</w:t>
      </w:r>
      <w:r w:rsidRPr="001C5B21">
        <w:rPr>
          <w:b/>
          <w:sz w:val="20"/>
          <w:szCs w:val="20"/>
          <w:lang w:val="el-GR"/>
        </w:rPr>
        <w:t>2</w:t>
      </w:r>
      <w:r w:rsidR="004A6585">
        <w:rPr>
          <w:b/>
          <w:sz w:val="20"/>
          <w:szCs w:val="20"/>
          <w:lang w:val="el-GR"/>
        </w:rPr>
        <w:t>4</w:t>
      </w:r>
      <w:r w:rsidRPr="00BC0B07">
        <w:rPr>
          <w:sz w:val="20"/>
          <w:szCs w:val="20"/>
          <w:lang w:val="el-GR"/>
        </w:rPr>
        <w:t>, στην παρακάτω διεύθυνση:</w:t>
      </w:r>
    </w:p>
    <w:p w14:paraId="6EB3A91A" w14:textId="77777777" w:rsidR="00510504" w:rsidRPr="002D3A5E" w:rsidRDefault="00510504" w:rsidP="00510504">
      <w:pPr>
        <w:spacing w:before="101"/>
        <w:jc w:val="both"/>
        <w:rPr>
          <w:sz w:val="20"/>
          <w:szCs w:val="20"/>
          <w:lang w:val="el-GR"/>
        </w:rPr>
      </w:pPr>
    </w:p>
    <w:p w14:paraId="7D6B3D28" w14:textId="77777777" w:rsidR="00510504" w:rsidRPr="005B7D9F" w:rsidRDefault="00510504" w:rsidP="00510504">
      <w:pPr>
        <w:pStyle w:val="3"/>
        <w:rPr>
          <w:b/>
          <w:bCs/>
          <w:lang w:val="el-GR"/>
        </w:rPr>
      </w:pPr>
      <w:r w:rsidRPr="005B7D9F">
        <w:rPr>
          <w:b/>
          <w:bCs/>
          <w:lang w:val="el-GR"/>
        </w:rPr>
        <w:t>ΑΔΜΗΕ Α.Ε.</w:t>
      </w:r>
    </w:p>
    <w:p w14:paraId="16162B55" w14:textId="77777777" w:rsidR="00510504" w:rsidRPr="005B7D9F" w:rsidRDefault="00510504" w:rsidP="00510504">
      <w:pPr>
        <w:pStyle w:val="3"/>
        <w:rPr>
          <w:b/>
          <w:bCs/>
          <w:lang w:val="el-GR"/>
        </w:rPr>
      </w:pPr>
      <w:r w:rsidRPr="005B7D9F">
        <w:rPr>
          <w:b/>
          <w:bCs/>
          <w:lang w:val="el-GR"/>
        </w:rPr>
        <w:t>ΔΙΕΥΘΥΝΣΗ ΕΡΕΥΝΑΣ, ΤΕΧΝΟΛΟΓΙΑΣ ΚΑΙ ΑΝΑΠΤΥΞΗΣ</w:t>
      </w:r>
    </w:p>
    <w:p w14:paraId="6B8922D5" w14:textId="77777777" w:rsidR="00510504" w:rsidRPr="005B7D9F" w:rsidRDefault="00510504" w:rsidP="00510504">
      <w:pPr>
        <w:pStyle w:val="3"/>
        <w:rPr>
          <w:b/>
          <w:bCs/>
          <w:lang w:val="el-GR"/>
        </w:rPr>
      </w:pPr>
      <w:r w:rsidRPr="005B7D9F">
        <w:rPr>
          <w:b/>
          <w:bCs/>
          <w:lang w:val="el-GR"/>
        </w:rPr>
        <w:t>ΔΥΡΡΑΧΙΟΥ 89 &amp; ΚΗΦΙΣΟΥ</w:t>
      </w:r>
    </w:p>
    <w:p w14:paraId="070A461C" w14:textId="77777777" w:rsidR="00510504" w:rsidRPr="005B7D9F" w:rsidRDefault="00510504" w:rsidP="00510504">
      <w:pPr>
        <w:pStyle w:val="3"/>
        <w:rPr>
          <w:b/>
          <w:bCs/>
          <w:lang w:val="el-GR"/>
        </w:rPr>
      </w:pPr>
      <w:r w:rsidRPr="005B7D9F">
        <w:rPr>
          <w:b/>
          <w:bCs/>
          <w:lang w:val="el-GR"/>
        </w:rPr>
        <w:t>10443 ΑΘΗΝΑ</w:t>
      </w:r>
    </w:p>
    <w:p w14:paraId="3030560C" w14:textId="77777777" w:rsidR="00510504" w:rsidRPr="002D3A5E" w:rsidRDefault="00510504" w:rsidP="00510504">
      <w:pPr>
        <w:pStyle w:val="aa"/>
        <w:spacing w:before="3"/>
        <w:rPr>
          <w:b/>
          <w:lang w:val="el-GR"/>
        </w:rPr>
      </w:pPr>
    </w:p>
    <w:p w14:paraId="4961D4D6" w14:textId="071EB696" w:rsidR="00510504" w:rsidRPr="002D3A5E" w:rsidRDefault="00510504" w:rsidP="00510504">
      <w:pPr>
        <w:pStyle w:val="aa"/>
        <w:jc w:val="both"/>
        <w:rPr>
          <w:lang w:val="el-GR"/>
        </w:rPr>
      </w:pPr>
      <w:r w:rsidRPr="002D3A5E">
        <w:rPr>
          <w:lang w:val="el-GR"/>
        </w:rPr>
        <w:t xml:space="preserve">(στο φάκελο πρέπει να υπάρχει η ένδειξη «Για </w:t>
      </w:r>
      <w:r>
        <w:rPr>
          <w:lang w:val="el-GR"/>
        </w:rPr>
        <w:t>το</w:t>
      </w:r>
      <w:r w:rsidRPr="002D3A5E">
        <w:rPr>
          <w:lang w:val="el-GR"/>
        </w:rPr>
        <w:t xml:space="preserve"> έργ</w:t>
      </w:r>
      <w:r>
        <w:rPr>
          <w:lang w:val="el-GR"/>
        </w:rPr>
        <w:t>ο</w:t>
      </w:r>
      <w:r w:rsidRPr="002D3A5E">
        <w:rPr>
          <w:lang w:val="el-GR"/>
        </w:rPr>
        <w:t xml:space="preserve"> </w:t>
      </w:r>
      <w:r w:rsidRPr="007311E7">
        <w:rPr>
          <w:b/>
          <w:bCs/>
          <w:lang w:val="el-GR"/>
        </w:rPr>
        <w:t>«</w:t>
      </w:r>
      <w:r w:rsidR="004A6585" w:rsidRPr="00510504">
        <w:rPr>
          <w:b/>
          <w:bCs/>
          <w:lang w:val="el-GR"/>
        </w:rPr>
        <w:t>GLACIATION</w:t>
      </w:r>
      <w:r w:rsidRPr="007311E7">
        <w:rPr>
          <w:b/>
          <w:bCs/>
          <w:lang w:val="el-GR"/>
        </w:rPr>
        <w:t>»</w:t>
      </w:r>
      <w:r w:rsidRPr="002D3A5E">
        <w:rPr>
          <w:lang w:val="el-GR"/>
        </w:rPr>
        <w:t xml:space="preserve">, </w:t>
      </w:r>
      <w:r>
        <w:rPr>
          <w:lang w:val="el-GR"/>
        </w:rPr>
        <w:t>το</w:t>
      </w:r>
      <w:r w:rsidRPr="002D3A5E">
        <w:rPr>
          <w:lang w:val="el-GR"/>
        </w:rPr>
        <w:t xml:space="preserve"> οποί</w:t>
      </w:r>
      <w:r>
        <w:rPr>
          <w:lang w:val="el-GR"/>
        </w:rPr>
        <w:t>ο</w:t>
      </w:r>
      <w:r w:rsidRPr="002D3A5E">
        <w:rPr>
          <w:lang w:val="el-GR"/>
        </w:rPr>
        <w:t xml:space="preserve"> χρηματοδοτ</w:t>
      </w:r>
      <w:r>
        <w:rPr>
          <w:lang w:val="el-GR"/>
        </w:rPr>
        <w:t>εί</w:t>
      </w:r>
      <w:r w:rsidRPr="002D3A5E">
        <w:rPr>
          <w:lang w:val="el-GR"/>
        </w:rPr>
        <w:t>ται</w:t>
      </w:r>
      <w:r w:rsidRPr="002D3A5E">
        <w:rPr>
          <w:spacing w:val="-9"/>
          <w:lang w:val="el-GR"/>
        </w:rPr>
        <w:t xml:space="preserve"> </w:t>
      </w:r>
      <w:r w:rsidRPr="002D3A5E">
        <w:rPr>
          <w:lang w:val="el-GR"/>
        </w:rPr>
        <w:t>από</w:t>
      </w:r>
      <w:r w:rsidRPr="002D3A5E">
        <w:rPr>
          <w:spacing w:val="-8"/>
          <w:lang w:val="el-GR"/>
        </w:rPr>
        <w:t xml:space="preserve"> </w:t>
      </w:r>
      <w:r w:rsidRPr="002D3A5E">
        <w:rPr>
          <w:lang w:val="el-GR"/>
        </w:rPr>
        <w:t>την</w:t>
      </w:r>
      <w:r w:rsidRPr="002D3A5E">
        <w:rPr>
          <w:spacing w:val="-9"/>
          <w:lang w:val="el-GR"/>
        </w:rPr>
        <w:t xml:space="preserve"> </w:t>
      </w:r>
      <w:r w:rsidRPr="002D3A5E">
        <w:rPr>
          <w:lang w:val="el-GR"/>
        </w:rPr>
        <w:t>Ευρωπαϊκή</w:t>
      </w:r>
      <w:r w:rsidRPr="002D3A5E">
        <w:rPr>
          <w:spacing w:val="-6"/>
          <w:lang w:val="el-GR"/>
        </w:rPr>
        <w:t xml:space="preserve"> </w:t>
      </w:r>
      <w:r w:rsidRPr="002D3A5E">
        <w:rPr>
          <w:lang w:val="el-GR"/>
        </w:rPr>
        <w:t xml:space="preserve">Επιτροπή»), </w:t>
      </w:r>
    </w:p>
    <w:p w14:paraId="492F04B6" w14:textId="77777777" w:rsidR="00510504" w:rsidRPr="002D3A5E" w:rsidRDefault="00510504" w:rsidP="00510504">
      <w:pPr>
        <w:pStyle w:val="aa"/>
        <w:jc w:val="both"/>
        <w:rPr>
          <w:lang w:val="el-GR"/>
        </w:rPr>
      </w:pPr>
    </w:p>
    <w:p w14:paraId="2BD49455" w14:textId="77777777" w:rsidR="00510504" w:rsidRPr="007311E7" w:rsidRDefault="00510504" w:rsidP="00510504">
      <w:pPr>
        <w:pStyle w:val="aa"/>
        <w:jc w:val="both"/>
        <w:rPr>
          <w:lang w:val="el-GR"/>
        </w:rPr>
      </w:pPr>
      <w:r w:rsidRPr="00542186">
        <w:rPr>
          <w:lang w:val="el-GR"/>
        </w:rPr>
        <w:t xml:space="preserve">είτε να σταλεί ηλεκτρονικά, σε μορφή </w:t>
      </w:r>
      <w:r w:rsidRPr="00542186">
        <w:t>word</w:t>
      </w:r>
      <w:r w:rsidRPr="00542186">
        <w:rPr>
          <w:lang w:val="el-GR"/>
        </w:rPr>
        <w:t xml:space="preserve"> ή </w:t>
      </w:r>
      <w:r w:rsidRPr="00542186">
        <w:t>pdf</w:t>
      </w:r>
      <w:r w:rsidRPr="00542186">
        <w:rPr>
          <w:spacing w:val="-8"/>
          <w:lang w:val="el-GR"/>
        </w:rPr>
        <w:t xml:space="preserve"> </w:t>
      </w:r>
      <w:r>
        <w:rPr>
          <w:spacing w:val="-8"/>
          <w:lang w:val="el-GR"/>
        </w:rPr>
        <w:t xml:space="preserve">στη διεύθυνση </w:t>
      </w:r>
      <w:hyperlink r:id="rId8" w:history="1">
        <w:r w:rsidRPr="00BB7C7D">
          <w:rPr>
            <w:rStyle w:val="-"/>
          </w:rPr>
          <w:t>a</w:t>
        </w:r>
        <w:r w:rsidRPr="00BB7C7D">
          <w:rPr>
            <w:rStyle w:val="-"/>
            <w:lang w:val="el-GR"/>
          </w:rPr>
          <w:t>.</w:t>
        </w:r>
        <w:r w:rsidRPr="00BB7C7D">
          <w:rPr>
            <w:rStyle w:val="-"/>
          </w:rPr>
          <w:t>kotsikogianni</w:t>
        </w:r>
        <w:r w:rsidRPr="00BB7C7D">
          <w:rPr>
            <w:rStyle w:val="-"/>
            <w:lang w:val="el-GR"/>
          </w:rPr>
          <w:t>@</w:t>
        </w:r>
        <w:r w:rsidRPr="00BB7C7D">
          <w:rPr>
            <w:rStyle w:val="-"/>
          </w:rPr>
          <w:t>admie</w:t>
        </w:r>
        <w:r w:rsidRPr="00BB7C7D">
          <w:rPr>
            <w:rStyle w:val="-"/>
            <w:lang w:val="el-GR"/>
          </w:rPr>
          <w:t>.</w:t>
        </w:r>
        <w:r w:rsidRPr="00BB7C7D">
          <w:rPr>
            <w:rStyle w:val="-"/>
          </w:rPr>
          <w:t>gr</w:t>
        </w:r>
      </w:hyperlink>
    </w:p>
    <w:p w14:paraId="154B4F08" w14:textId="77777777" w:rsidR="00510504" w:rsidRPr="00542186" w:rsidRDefault="00510504" w:rsidP="00510504">
      <w:pPr>
        <w:pStyle w:val="aa"/>
        <w:jc w:val="both"/>
        <w:rPr>
          <w:lang w:val="el-GR"/>
        </w:rPr>
      </w:pPr>
      <w:r>
        <w:rPr>
          <w:lang w:val="el-GR"/>
        </w:rPr>
        <w:t xml:space="preserve"> </w:t>
      </w:r>
    </w:p>
    <w:p w14:paraId="0523AAB2" w14:textId="77777777" w:rsidR="00510504" w:rsidRPr="00542186" w:rsidRDefault="00510504" w:rsidP="00510504">
      <w:pPr>
        <w:pStyle w:val="aa"/>
        <w:jc w:val="both"/>
        <w:rPr>
          <w:lang w:val="el-GR"/>
        </w:rPr>
      </w:pPr>
    </w:p>
    <w:p w14:paraId="44581866" w14:textId="77777777" w:rsidR="00510504" w:rsidRPr="007311E7" w:rsidRDefault="00510504" w:rsidP="00510504">
      <w:pPr>
        <w:pStyle w:val="aa"/>
        <w:jc w:val="both"/>
        <w:rPr>
          <w:lang w:val="el-GR"/>
        </w:rPr>
      </w:pPr>
      <w:r w:rsidRPr="00542186">
        <w:rPr>
          <w:lang w:val="el-GR"/>
        </w:rPr>
        <w:t xml:space="preserve">Για περισσότερες πληροφορίες οι υποψήφιοι θα πρέπει να απευθύνονται στην κα </w:t>
      </w:r>
      <w:r>
        <w:rPr>
          <w:lang w:val="el-GR"/>
        </w:rPr>
        <w:t>Κωτσικογιάννη Αμαλία</w:t>
      </w:r>
      <w:r w:rsidRPr="00542186">
        <w:rPr>
          <w:lang w:val="el-GR"/>
        </w:rPr>
        <w:t xml:space="preserve">, </w:t>
      </w:r>
      <w:r w:rsidRPr="00542186">
        <w:t>e</w:t>
      </w:r>
      <w:r w:rsidRPr="00542186">
        <w:rPr>
          <w:lang w:val="el-GR"/>
        </w:rPr>
        <w:t>-</w:t>
      </w:r>
      <w:r w:rsidRPr="00542186">
        <w:t>mail</w:t>
      </w:r>
      <w:r w:rsidRPr="00542186">
        <w:rPr>
          <w:lang w:val="el-GR"/>
        </w:rPr>
        <w:t xml:space="preserve">: </w:t>
      </w:r>
      <w:hyperlink r:id="rId9" w:history="1">
        <w:r w:rsidRPr="00BB7C7D">
          <w:rPr>
            <w:rStyle w:val="-"/>
          </w:rPr>
          <w:t>a</w:t>
        </w:r>
        <w:r w:rsidRPr="00BB7C7D">
          <w:rPr>
            <w:rStyle w:val="-"/>
            <w:lang w:val="el-GR"/>
          </w:rPr>
          <w:t>.</w:t>
        </w:r>
        <w:r w:rsidRPr="00BB7C7D">
          <w:rPr>
            <w:rStyle w:val="-"/>
          </w:rPr>
          <w:t>kotsikogianni</w:t>
        </w:r>
        <w:r w:rsidRPr="00BB7C7D">
          <w:rPr>
            <w:rStyle w:val="-"/>
            <w:lang w:val="el-GR"/>
          </w:rPr>
          <w:t>@</w:t>
        </w:r>
        <w:r w:rsidRPr="00BB7C7D">
          <w:rPr>
            <w:rStyle w:val="-"/>
          </w:rPr>
          <w:t>admie</w:t>
        </w:r>
        <w:r w:rsidRPr="00BB7C7D">
          <w:rPr>
            <w:rStyle w:val="-"/>
            <w:lang w:val="el-GR"/>
          </w:rPr>
          <w:t>.</w:t>
        </w:r>
        <w:r w:rsidRPr="00BB7C7D">
          <w:rPr>
            <w:rStyle w:val="-"/>
          </w:rPr>
          <w:t>gr</w:t>
        </w:r>
      </w:hyperlink>
    </w:p>
    <w:p w14:paraId="02ACE191" w14:textId="77777777" w:rsidR="00510504" w:rsidRPr="002D3A5E" w:rsidRDefault="00510504" w:rsidP="00510504">
      <w:pPr>
        <w:pStyle w:val="aa"/>
        <w:jc w:val="both"/>
        <w:rPr>
          <w:lang w:val="el-GR"/>
        </w:rPr>
      </w:pPr>
    </w:p>
    <w:p w14:paraId="3D56295B" w14:textId="77777777" w:rsidR="00510504" w:rsidRPr="001B5B12" w:rsidRDefault="00510504" w:rsidP="00510504">
      <w:pPr>
        <w:pStyle w:val="aa"/>
        <w:jc w:val="both"/>
        <w:rPr>
          <w:lang w:val="el-GR"/>
        </w:rPr>
      </w:pPr>
    </w:p>
    <w:p w14:paraId="2D7D4BF3" w14:textId="77777777" w:rsidR="00510504" w:rsidRPr="002D3A5E" w:rsidRDefault="00510504" w:rsidP="00510504">
      <w:pPr>
        <w:pStyle w:val="aa"/>
        <w:jc w:val="both"/>
        <w:rPr>
          <w:lang w:val="el-GR"/>
        </w:rPr>
      </w:pPr>
      <w:r w:rsidRPr="002D3A5E">
        <w:rPr>
          <w:lang w:val="el-GR"/>
        </w:rPr>
        <w:t>Η παρούσα πρόσκληση εκδήλωσης ενδιαφέροντος δεν δεσμεύει την ΔΕΤΑ να συνάψει συνεργασία με τους ενδιαφερόμενους και δεν γεννά δικαιώματα προσδοκίας.</w:t>
      </w:r>
    </w:p>
    <w:p w14:paraId="3AD7631F" w14:textId="77777777" w:rsidR="00510504" w:rsidRPr="002D3A5E" w:rsidRDefault="00510504" w:rsidP="00510504">
      <w:pPr>
        <w:pStyle w:val="aa"/>
        <w:jc w:val="both"/>
        <w:rPr>
          <w:lang w:val="el-GR"/>
        </w:rPr>
      </w:pPr>
    </w:p>
    <w:p w14:paraId="74027ECA" w14:textId="77777777" w:rsidR="00510504" w:rsidRPr="002D3A5E" w:rsidRDefault="00510504" w:rsidP="00510504">
      <w:pPr>
        <w:pStyle w:val="aa"/>
        <w:jc w:val="both"/>
        <w:rPr>
          <w:lang w:val="el-GR"/>
        </w:rPr>
      </w:pPr>
      <w:r w:rsidRPr="002D3A5E">
        <w:rPr>
          <w:lang w:val="el-GR"/>
        </w:rPr>
        <w:t>Η ΔΕΤΑ διατηρεί το δικαίωμα επιλογής του προσώπου του αντισυμβαλλομένου, καθώς και πλήρη διακριτική ευχέρεια ως προς την ίδια τη σύναψη ή μη των σχετικών συμβάσεων.</w:t>
      </w:r>
    </w:p>
    <w:p w14:paraId="1EC7061E" w14:textId="77777777" w:rsidR="00510504" w:rsidRPr="002D3A5E" w:rsidRDefault="00510504" w:rsidP="00510504">
      <w:pPr>
        <w:pStyle w:val="aa"/>
        <w:jc w:val="both"/>
        <w:rPr>
          <w:lang w:val="el-GR"/>
        </w:rPr>
      </w:pPr>
    </w:p>
    <w:p w14:paraId="544274C1" w14:textId="77777777" w:rsidR="00510504" w:rsidRPr="002D3A5E" w:rsidRDefault="00510504" w:rsidP="00510504">
      <w:pPr>
        <w:pStyle w:val="aa"/>
        <w:jc w:val="both"/>
        <w:rPr>
          <w:lang w:val="el-GR"/>
        </w:rPr>
      </w:pPr>
      <w:r w:rsidRPr="002D3A5E">
        <w:rPr>
          <w:lang w:val="el-GR"/>
        </w:rPr>
        <w:t>Οι άρρενες αντισυμβαλλόμενοι θα πρέπει να τελούν νομίμως εκτός στρατεύματος (λόγω εκπλήρωσης</w:t>
      </w:r>
      <w:r w:rsidRPr="002D3A5E">
        <w:rPr>
          <w:spacing w:val="-15"/>
          <w:lang w:val="el-GR"/>
        </w:rPr>
        <w:t xml:space="preserve"> </w:t>
      </w:r>
      <w:r w:rsidRPr="002D3A5E">
        <w:rPr>
          <w:lang w:val="el-GR"/>
        </w:rPr>
        <w:t>στρατιωτικών</w:t>
      </w:r>
      <w:r w:rsidRPr="002D3A5E">
        <w:rPr>
          <w:spacing w:val="-14"/>
          <w:lang w:val="el-GR"/>
        </w:rPr>
        <w:t xml:space="preserve"> </w:t>
      </w:r>
      <w:r w:rsidRPr="002D3A5E">
        <w:rPr>
          <w:lang w:val="el-GR"/>
        </w:rPr>
        <w:t>υποχρεώσεων</w:t>
      </w:r>
      <w:r w:rsidRPr="002D3A5E">
        <w:rPr>
          <w:spacing w:val="-16"/>
          <w:lang w:val="el-GR"/>
        </w:rPr>
        <w:t xml:space="preserve"> </w:t>
      </w:r>
      <w:r w:rsidRPr="002D3A5E">
        <w:rPr>
          <w:lang w:val="el-GR"/>
        </w:rPr>
        <w:t>ή</w:t>
      </w:r>
      <w:r w:rsidRPr="002D3A5E">
        <w:rPr>
          <w:spacing w:val="-14"/>
          <w:lang w:val="el-GR"/>
        </w:rPr>
        <w:t xml:space="preserve"> </w:t>
      </w:r>
      <w:r w:rsidRPr="002D3A5E">
        <w:rPr>
          <w:lang w:val="el-GR"/>
        </w:rPr>
        <w:t>αναβολής</w:t>
      </w:r>
      <w:r w:rsidRPr="002D3A5E">
        <w:rPr>
          <w:spacing w:val="-14"/>
          <w:lang w:val="el-GR"/>
        </w:rPr>
        <w:t xml:space="preserve"> </w:t>
      </w:r>
      <w:r w:rsidRPr="002D3A5E">
        <w:rPr>
          <w:lang w:val="el-GR"/>
        </w:rPr>
        <w:t>στράτευσης)</w:t>
      </w:r>
      <w:r w:rsidRPr="002D3A5E">
        <w:rPr>
          <w:spacing w:val="-14"/>
          <w:lang w:val="el-GR"/>
        </w:rPr>
        <w:t xml:space="preserve"> </w:t>
      </w:r>
      <w:r w:rsidRPr="002D3A5E">
        <w:rPr>
          <w:lang w:val="el-GR"/>
        </w:rPr>
        <w:t>καθ’ όλη</w:t>
      </w:r>
      <w:r w:rsidRPr="002D3A5E">
        <w:rPr>
          <w:spacing w:val="-14"/>
          <w:lang w:val="el-GR"/>
        </w:rPr>
        <w:t xml:space="preserve"> </w:t>
      </w:r>
      <w:r w:rsidRPr="002D3A5E">
        <w:rPr>
          <w:lang w:val="el-GR"/>
        </w:rPr>
        <w:t>τη</w:t>
      </w:r>
      <w:r w:rsidRPr="002D3A5E">
        <w:rPr>
          <w:spacing w:val="-15"/>
          <w:lang w:val="el-GR"/>
        </w:rPr>
        <w:t xml:space="preserve"> </w:t>
      </w:r>
      <w:r w:rsidRPr="002D3A5E">
        <w:rPr>
          <w:lang w:val="el-GR"/>
        </w:rPr>
        <w:t>διάρκεια</w:t>
      </w:r>
      <w:r w:rsidRPr="002D3A5E">
        <w:rPr>
          <w:spacing w:val="-15"/>
          <w:lang w:val="el-GR"/>
        </w:rPr>
        <w:t xml:space="preserve"> </w:t>
      </w:r>
      <w:r w:rsidRPr="002D3A5E">
        <w:rPr>
          <w:lang w:val="el-GR"/>
        </w:rPr>
        <w:t>εκτέλεσης του έργου που θα τους</w:t>
      </w:r>
      <w:r w:rsidRPr="002D3A5E">
        <w:rPr>
          <w:spacing w:val="-10"/>
          <w:lang w:val="el-GR"/>
        </w:rPr>
        <w:t xml:space="preserve"> </w:t>
      </w:r>
      <w:r w:rsidRPr="002D3A5E">
        <w:rPr>
          <w:lang w:val="el-GR"/>
        </w:rPr>
        <w:t>ανατεθεί.</w:t>
      </w:r>
    </w:p>
    <w:p w14:paraId="1485F160" w14:textId="77777777" w:rsidR="00510504" w:rsidRPr="002D3A5E" w:rsidRDefault="00510504" w:rsidP="00510504">
      <w:pPr>
        <w:pStyle w:val="aa"/>
        <w:jc w:val="both"/>
        <w:rPr>
          <w:lang w:val="el-GR"/>
        </w:rPr>
      </w:pPr>
    </w:p>
    <w:p w14:paraId="1A7DA0B1" w14:textId="77777777" w:rsidR="00F270D2" w:rsidRDefault="00F270D2" w:rsidP="00510504">
      <w:pPr>
        <w:pStyle w:val="aa"/>
        <w:jc w:val="both"/>
        <w:rPr>
          <w:lang w:val="el-GR"/>
        </w:rPr>
      </w:pPr>
    </w:p>
    <w:p w14:paraId="3B20C53C" w14:textId="77777777" w:rsidR="00F270D2" w:rsidRDefault="00F270D2" w:rsidP="00510504">
      <w:pPr>
        <w:pStyle w:val="aa"/>
        <w:jc w:val="both"/>
        <w:rPr>
          <w:lang w:val="el-GR"/>
        </w:rPr>
      </w:pPr>
    </w:p>
    <w:p w14:paraId="71899A82" w14:textId="608A77BF" w:rsidR="00510504" w:rsidRPr="002D3A5E" w:rsidRDefault="00510504" w:rsidP="00510504">
      <w:pPr>
        <w:pStyle w:val="aa"/>
        <w:jc w:val="both"/>
        <w:rPr>
          <w:lang w:val="el-GR"/>
        </w:rPr>
      </w:pPr>
      <w:r w:rsidRPr="002D3A5E">
        <w:rPr>
          <w:lang w:val="el-GR"/>
        </w:rPr>
        <w:t>Τα άτομα των οποίων η πρόταση θα επιλεγεί θα αμείβονται με την έκδοση του νόμιμου παραστατικού,</w:t>
      </w:r>
      <w:r w:rsidRPr="002D3A5E">
        <w:rPr>
          <w:spacing w:val="-6"/>
          <w:lang w:val="el-GR"/>
        </w:rPr>
        <w:t xml:space="preserve"> </w:t>
      </w:r>
      <w:r w:rsidRPr="002D3A5E">
        <w:rPr>
          <w:lang w:val="el-GR"/>
        </w:rPr>
        <w:t>σύμφωνα</w:t>
      </w:r>
      <w:r w:rsidRPr="002D3A5E">
        <w:rPr>
          <w:spacing w:val="-6"/>
          <w:lang w:val="el-GR"/>
        </w:rPr>
        <w:t xml:space="preserve"> </w:t>
      </w:r>
      <w:r w:rsidRPr="002D3A5E">
        <w:rPr>
          <w:lang w:val="el-GR"/>
        </w:rPr>
        <w:t>με</w:t>
      </w:r>
      <w:r w:rsidRPr="002D3A5E">
        <w:rPr>
          <w:spacing w:val="-6"/>
          <w:lang w:val="el-GR"/>
        </w:rPr>
        <w:t xml:space="preserve"> </w:t>
      </w:r>
      <w:r w:rsidRPr="002D3A5E">
        <w:rPr>
          <w:lang w:val="el-GR"/>
        </w:rPr>
        <w:t>τον</w:t>
      </w:r>
      <w:r w:rsidRPr="002D3A5E">
        <w:rPr>
          <w:spacing w:val="-7"/>
          <w:lang w:val="el-GR"/>
        </w:rPr>
        <w:t xml:space="preserve"> </w:t>
      </w:r>
      <w:r w:rsidRPr="002D3A5E">
        <w:rPr>
          <w:lang w:val="el-GR"/>
        </w:rPr>
        <w:t>ισχύοντα</w:t>
      </w:r>
      <w:r w:rsidRPr="002D3A5E">
        <w:rPr>
          <w:spacing w:val="-6"/>
          <w:lang w:val="el-GR"/>
        </w:rPr>
        <w:t xml:space="preserve"> </w:t>
      </w:r>
      <w:r w:rsidRPr="002D3A5E">
        <w:rPr>
          <w:lang w:val="el-GR"/>
        </w:rPr>
        <w:t>Κώδικα</w:t>
      </w:r>
      <w:r w:rsidRPr="002D3A5E">
        <w:rPr>
          <w:spacing w:val="-6"/>
          <w:lang w:val="el-GR"/>
        </w:rPr>
        <w:t xml:space="preserve"> </w:t>
      </w:r>
      <w:r w:rsidRPr="002D3A5E">
        <w:rPr>
          <w:lang w:val="el-GR"/>
        </w:rPr>
        <w:t>Φορολογίας</w:t>
      </w:r>
      <w:r w:rsidRPr="002D3A5E">
        <w:rPr>
          <w:spacing w:val="-6"/>
          <w:lang w:val="el-GR"/>
        </w:rPr>
        <w:t xml:space="preserve"> </w:t>
      </w:r>
      <w:r w:rsidRPr="002D3A5E">
        <w:rPr>
          <w:lang w:val="el-GR"/>
        </w:rPr>
        <w:t>Εισοδήματος,</w:t>
      </w:r>
      <w:r w:rsidRPr="002D3A5E">
        <w:rPr>
          <w:spacing w:val="-7"/>
          <w:lang w:val="el-GR"/>
        </w:rPr>
        <w:t xml:space="preserve"> </w:t>
      </w:r>
      <w:r w:rsidRPr="002D3A5E">
        <w:rPr>
          <w:lang w:val="el-GR"/>
        </w:rPr>
        <w:t>και</w:t>
      </w:r>
      <w:r w:rsidRPr="002D3A5E">
        <w:rPr>
          <w:spacing w:val="-7"/>
          <w:lang w:val="el-GR"/>
        </w:rPr>
        <w:t xml:space="preserve"> </w:t>
      </w:r>
      <w:r w:rsidRPr="002D3A5E">
        <w:rPr>
          <w:lang w:val="el-GR"/>
        </w:rPr>
        <w:t>θα</w:t>
      </w:r>
      <w:r w:rsidRPr="002D3A5E">
        <w:rPr>
          <w:spacing w:val="-6"/>
          <w:lang w:val="el-GR"/>
        </w:rPr>
        <w:t xml:space="preserve"> </w:t>
      </w:r>
      <w:r w:rsidRPr="002D3A5E">
        <w:rPr>
          <w:lang w:val="el-GR"/>
        </w:rPr>
        <w:t>υπόκεινται σε όλες τις νόμιμες κρατήσεις σύμφωνα με την ισχύουσα νομοθεσία, σε συνδυασμό με τον Οδηγό Χρηματοδότησης</w:t>
      </w:r>
      <w:r w:rsidRPr="00251078">
        <w:rPr>
          <w:lang w:val="el-GR"/>
        </w:rPr>
        <w:t>. Οι τυχόν ασφαλιστικές εισφορές στα ασφαλιστικά ταμεία καταβάλλονται από τους ίδιους τους</w:t>
      </w:r>
      <w:r w:rsidRPr="00251078">
        <w:rPr>
          <w:spacing w:val="-17"/>
          <w:lang w:val="el-GR"/>
        </w:rPr>
        <w:t xml:space="preserve"> </w:t>
      </w:r>
      <w:r w:rsidRPr="00251078">
        <w:rPr>
          <w:lang w:val="el-GR"/>
        </w:rPr>
        <w:t>επιλεγέντες.</w:t>
      </w:r>
    </w:p>
    <w:p w14:paraId="46F954A1" w14:textId="77777777" w:rsidR="00510504" w:rsidRDefault="00510504" w:rsidP="00510504">
      <w:pPr>
        <w:pStyle w:val="aa"/>
        <w:spacing w:before="99"/>
        <w:jc w:val="both"/>
        <w:rPr>
          <w:lang w:val="el-GR"/>
        </w:rPr>
      </w:pPr>
    </w:p>
    <w:p w14:paraId="7E36D102" w14:textId="77777777" w:rsidR="00F270D2" w:rsidRDefault="00F270D2" w:rsidP="00510504">
      <w:pPr>
        <w:pStyle w:val="aa"/>
        <w:spacing w:before="99"/>
        <w:jc w:val="both"/>
        <w:rPr>
          <w:lang w:val="el-GR"/>
        </w:rPr>
      </w:pPr>
    </w:p>
    <w:p w14:paraId="668AA951" w14:textId="77777777" w:rsidR="00F270D2" w:rsidRDefault="00F270D2" w:rsidP="00510504">
      <w:pPr>
        <w:pStyle w:val="aa"/>
        <w:spacing w:before="99"/>
        <w:jc w:val="both"/>
        <w:rPr>
          <w:lang w:val="el-GR"/>
        </w:rPr>
      </w:pPr>
    </w:p>
    <w:p w14:paraId="21CCB755" w14:textId="77777777" w:rsidR="00F270D2" w:rsidRDefault="00F270D2" w:rsidP="00510504">
      <w:pPr>
        <w:pStyle w:val="aa"/>
        <w:spacing w:before="99"/>
        <w:jc w:val="both"/>
        <w:rPr>
          <w:lang w:val="el-GR"/>
        </w:rPr>
      </w:pPr>
    </w:p>
    <w:p w14:paraId="74695EB4" w14:textId="77777777" w:rsidR="00F270D2" w:rsidRPr="002D3A5E" w:rsidRDefault="00F270D2" w:rsidP="00510504">
      <w:pPr>
        <w:pStyle w:val="aa"/>
        <w:spacing w:before="99"/>
        <w:jc w:val="both"/>
        <w:rPr>
          <w:lang w:val="el-GR"/>
        </w:rPr>
      </w:pPr>
    </w:p>
    <w:p w14:paraId="66307170" w14:textId="77777777" w:rsidR="00510504" w:rsidRPr="002D3A5E" w:rsidRDefault="00510504" w:rsidP="00510504">
      <w:pPr>
        <w:pStyle w:val="aa"/>
        <w:spacing w:before="99"/>
        <w:jc w:val="both"/>
        <w:rPr>
          <w:lang w:val="el-GR"/>
        </w:rPr>
      </w:pPr>
    </w:p>
    <w:p w14:paraId="6B7CC46E" w14:textId="77777777" w:rsidR="00510504" w:rsidRPr="002D3A5E" w:rsidRDefault="00510504" w:rsidP="00510504">
      <w:pPr>
        <w:pStyle w:val="aa"/>
        <w:spacing w:before="99"/>
        <w:jc w:val="both"/>
        <w:rPr>
          <w:lang w:val="el-GR"/>
        </w:rPr>
      </w:pPr>
      <w:r>
        <w:rPr>
          <w:lang w:val="el-GR"/>
        </w:rPr>
        <w:t xml:space="preserve">                                                Ο ΝΟΜΙΜΟΣ ΕΚΠΡΟΣΩΠΟΣ </w:t>
      </w:r>
    </w:p>
    <w:p w14:paraId="2C889BA2" w14:textId="77777777" w:rsidR="00510504" w:rsidRPr="002D3A5E" w:rsidRDefault="00510504" w:rsidP="00510504">
      <w:pPr>
        <w:pStyle w:val="aa"/>
        <w:spacing w:before="99"/>
        <w:jc w:val="both"/>
        <w:rPr>
          <w:lang w:val="el-GR"/>
        </w:rPr>
      </w:pPr>
    </w:p>
    <w:p w14:paraId="0FC77071" w14:textId="77777777" w:rsidR="00510504" w:rsidRPr="002D3A5E" w:rsidRDefault="00510504" w:rsidP="00510504">
      <w:pPr>
        <w:pStyle w:val="aa"/>
        <w:spacing w:before="99"/>
        <w:jc w:val="both"/>
        <w:rPr>
          <w:lang w:val="el-GR"/>
        </w:rPr>
      </w:pPr>
    </w:p>
    <w:p w14:paraId="713169AD" w14:textId="77777777" w:rsidR="00510504" w:rsidRPr="002D3A5E" w:rsidRDefault="00510504" w:rsidP="00510504">
      <w:pPr>
        <w:pStyle w:val="aa"/>
        <w:spacing w:before="99"/>
        <w:jc w:val="both"/>
        <w:rPr>
          <w:lang w:val="el-GR"/>
        </w:rPr>
      </w:pPr>
    </w:p>
    <w:p w14:paraId="0FB00EC2" w14:textId="77777777" w:rsidR="00510504" w:rsidRDefault="00510504" w:rsidP="00510504">
      <w:pPr>
        <w:pStyle w:val="aa"/>
        <w:spacing w:before="99"/>
        <w:jc w:val="both"/>
        <w:rPr>
          <w:lang w:val="el-GR"/>
        </w:rPr>
      </w:pPr>
      <w:r>
        <w:rPr>
          <w:lang w:val="el-GR"/>
        </w:rPr>
        <w:t xml:space="preserve">                                                         Μωραΐτης Ιωάννης</w:t>
      </w:r>
    </w:p>
    <w:p w14:paraId="7032D428" w14:textId="77777777" w:rsidR="00510504" w:rsidRPr="000F7C24" w:rsidRDefault="00510504" w:rsidP="00510504">
      <w:pPr>
        <w:pStyle w:val="aa"/>
        <w:spacing w:before="99"/>
        <w:jc w:val="both"/>
        <w:rPr>
          <w:lang w:val="el-GR"/>
        </w:rPr>
      </w:pPr>
    </w:p>
    <w:p w14:paraId="6901FEC3" w14:textId="77777777" w:rsidR="00510504" w:rsidRPr="000F7C24" w:rsidRDefault="00510504" w:rsidP="00510504">
      <w:pPr>
        <w:pStyle w:val="aa"/>
        <w:spacing w:before="99"/>
        <w:jc w:val="both"/>
        <w:rPr>
          <w:lang w:val="el-GR"/>
        </w:rPr>
      </w:pPr>
    </w:p>
    <w:p w14:paraId="0C975EFA" w14:textId="77777777" w:rsidR="00510504" w:rsidRPr="000F7C24" w:rsidRDefault="00510504" w:rsidP="00510504">
      <w:pPr>
        <w:pStyle w:val="aa"/>
        <w:spacing w:before="99"/>
        <w:jc w:val="both"/>
        <w:rPr>
          <w:lang w:val="el-GR"/>
        </w:rPr>
      </w:pPr>
    </w:p>
    <w:p w14:paraId="26235205" w14:textId="77777777" w:rsidR="00510504" w:rsidRDefault="00510504" w:rsidP="00510504">
      <w:pPr>
        <w:pStyle w:val="aa"/>
        <w:spacing w:before="99"/>
        <w:jc w:val="both"/>
        <w:rPr>
          <w:lang w:val="el-GR"/>
        </w:rPr>
      </w:pPr>
    </w:p>
    <w:p w14:paraId="4946C598" w14:textId="77777777" w:rsidR="00F270D2" w:rsidRDefault="00F270D2" w:rsidP="00510504">
      <w:pPr>
        <w:pStyle w:val="aa"/>
        <w:spacing w:before="99"/>
        <w:jc w:val="both"/>
        <w:rPr>
          <w:lang w:val="el-GR"/>
        </w:rPr>
      </w:pPr>
    </w:p>
    <w:p w14:paraId="0369C0D1" w14:textId="77777777" w:rsidR="00F270D2" w:rsidRDefault="00F270D2" w:rsidP="00510504">
      <w:pPr>
        <w:pStyle w:val="aa"/>
        <w:spacing w:before="99"/>
        <w:jc w:val="both"/>
        <w:rPr>
          <w:lang w:val="el-GR"/>
        </w:rPr>
      </w:pPr>
    </w:p>
    <w:p w14:paraId="01FC24FA" w14:textId="77777777" w:rsidR="00F270D2" w:rsidRPr="000F7C24" w:rsidRDefault="00F270D2" w:rsidP="00510504">
      <w:pPr>
        <w:pStyle w:val="aa"/>
        <w:spacing w:before="99"/>
        <w:jc w:val="both"/>
        <w:rPr>
          <w:lang w:val="el-GR"/>
        </w:rPr>
      </w:pPr>
    </w:p>
    <w:p w14:paraId="340E624F" w14:textId="77777777" w:rsidR="00510504" w:rsidRDefault="00510504" w:rsidP="00510504">
      <w:pPr>
        <w:spacing w:before="59"/>
        <w:rPr>
          <w:sz w:val="20"/>
          <w:szCs w:val="20"/>
          <w:lang w:val="el-GR"/>
        </w:rPr>
      </w:pPr>
    </w:p>
    <w:p w14:paraId="26DE3808" w14:textId="77777777" w:rsidR="00510504" w:rsidRPr="002D3A5E" w:rsidRDefault="00510504" w:rsidP="00510504">
      <w:pPr>
        <w:spacing w:before="59"/>
        <w:rPr>
          <w:b/>
          <w:i/>
          <w:sz w:val="20"/>
          <w:szCs w:val="20"/>
          <w:lang w:val="el-GR"/>
        </w:rPr>
      </w:pPr>
      <w:r w:rsidRPr="002D3A5E">
        <w:rPr>
          <w:b/>
          <w:i/>
          <w:sz w:val="20"/>
          <w:szCs w:val="20"/>
          <w:u w:val="thick"/>
          <w:lang w:val="el-GR"/>
        </w:rPr>
        <w:t>ΠΑΡΑΡΤΗΜΑ</w:t>
      </w:r>
    </w:p>
    <w:p w14:paraId="361861C0" w14:textId="77777777" w:rsidR="00510504" w:rsidRPr="002D3A5E" w:rsidRDefault="00510504" w:rsidP="00510504">
      <w:pPr>
        <w:pStyle w:val="aa"/>
        <w:rPr>
          <w:b/>
          <w:i/>
          <w:lang w:val="el-GR"/>
        </w:rPr>
      </w:pPr>
    </w:p>
    <w:p w14:paraId="606ACA3B" w14:textId="77777777" w:rsidR="00510504" w:rsidRPr="002D3A5E" w:rsidRDefault="00510504" w:rsidP="00510504">
      <w:pPr>
        <w:pStyle w:val="aa"/>
        <w:spacing w:before="1"/>
        <w:rPr>
          <w:b/>
          <w:i/>
          <w:lang w:val="el-GR"/>
        </w:rPr>
      </w:pPr>
    </w:p>
    <w:p w14:paraId="7BDD1E35" w14:textId="758F9A40" w:rsidR="00510504" w:rsidRDefault="00510504" w:rsidP="00510504">
      <w:pPr>
        <w:jc w:val="both"/>
        <w:rPr>
          <w:b/>
          <w:sz w:val="20"/>
          <w:szCs w:val="20"/>
          <w:lang w:val="el-GR"/>
        </w:rPr>
      </w:pPr>
      <w:r w:rsidRPr="002D3A5E">
        <w:rPr>
          <w:b/>
          <w:sz w:val="20"/>
          <w:szCs w:val="20"/>
          <w:lang w:val="el-GR"/>
        </w:rPr>
        <w:t xml:space="preserve">ΣΥΝΤΟΜΗ ΠΕΡΙΓΡΑΦΗ ΦΥΣΙΚΟΥ ΑΝΤΙΚΕΙΜΕΝΟΥ </w:t>
      </w:r>
      <w:r>
        <w:rPr>
          <w:b/>
          <w:sz w:val="20"/>
          <w:szCs w:val="20"/>
          <w:lang w:val="el-GR"/>
        </w:rPr>
        <w:t>ΤΟΥ</w:t>
      </w:r>
      <w:r w:rsidRPr="002D3A5E">
        <w:rPr>
          <w:b/>
          <w:sz w:val="20"/>
          <w:szCs w:val="20"/>
          <w:lang w:val="el-GR"/>
        </w:rPr>
        <w:t xml:space="preserve"> ΕΡΓ</w:t>
      </w:r>
      <w:r>
        <w:rPr>
          <w:b/>
          <w:sz w:val="20"/>
          <w:szCs w:val="20"/>
          <w:lang w:val="el-GR"/>
        </w:rPr>
        <w:t xml:space="preserve">ΟΥ </w:t>
      </w:r>
      <w:r w:rsidR="00D803F3" w:rsidRPr="00D803F3">
        <w:rPr>
          <w:b/>
          <w:sz w:val="20"/>
          <w:szCs w:val="20"/>
          <w:lang w:val="el-GR"/>
        </w:rPr>
        <w:t>«GLACIATION»</w:t>
      </w:r>
    </w:p>
    <w:p w14:paraId="0185E30D" w14:textId="603DD373" w:rsidR="00D803F3" w:rsidRDefault="00D803F3" w:rsidP="00D803F3">
      <w:pPr>
        <w:jc w:val="both"/>
        <w:rPr>
          <w:bCs/>
          <w:sz w:val="20"/>
          <w:szCs w:val="20"/>
        </w:rPr>
      </w:pPr>
      <w:r w:rsidRPr="00D803F3">
        <w:rPr>
          <w:bCs/>
          <w:sz w:val="20"/>
          <w:szCs w:val="20"/>
        </w:rPr>
        <w:t xml:space="preserve">From edge to cloud, big data analytics is growing fast, and its energy consumption has become a reason of concern for national </w:t>
      </w:r>
      <w:proofErr w:type="gramStart"/>
      <w:r w:rsidRPr="00D803F3">
        <w:rPr>
          <w:bCs/>
          <w:sz w:val="20"/>
          <w:szCs w:val="20"/>
        </w:rPr>
        <w:t>grids</w:t>
      </w:r>
      <w:proofErr w:type="gramEnd"/>
      <w:r w:rsidRPr="00D803F3">
        <w:rPr>
          <w:bCs/>
          <w:sz w:val="20"/>
          <w:szCs w:val="20"/>
        </w:rPr>
        <w:t xml:space="preserve"> and they generate significant carbon emissions. The GLACIATION project aims to address this issue through energy-efficient privacy preserving data operations. By developing a novel Distributed Knowledge Graph (DKG) that stretches across the edge-core-cloud architecture, reduction in the energy consumption for data processing will be achieved through AI enforced minimal data movement operations. GLACIATION will achieve significant power consumption reduction through optimizing the location where analytics are carried out and where data is placed. The projects Metadata framework will provide tools that incorporate privacy and trust aspects in the data operations. GLACIATION is demonstrated on three relevant industry settings which benefit from optimized data movement and power consumption reduction. More specifically, GLACIATION use cases cover public-service, manufacturing, </w:t>
      </w:r>
      <w:proofErr w:type="gramStart"/>
      <w:r w:rsidRPr="00D803F3">
        <w:rPr>
          <w:bCs/>
          <w:sz w:val="20"/>
          <w:szCs w:val="20"/>
        </w:rPr>
        <w:t>energy</w:t>
      </w:r>
      <w:proofErr w:type="gramEnd"/>
      <w:r w:rsidRPr="00D803F3">
        <w:rPr>
          <w:bCs/>
          <w:sz w:val="20"/>
          <w:szCs w:val="20"/>
        </w:rPr>
        <w:t xml:space="preserve"> and enterprise data analytics.</w:t>
      </w:r>
    </w:p>
    <w:p w14:paraId="434CBCB7" w14:textId="0A9361E1" w:rsidR="007557AC" w:rsidRPr="00D803F3" w:rsidRDefault="007557AC" w:rsidP="00D803F3">
      <w:pPr>
        <w:jc w:val="both"/>
        <w:rPr>
          <w:bCs/>
          <w:sz w:val="20"/>
          <w:szCs w:val="20"/>
        </w:rPr>
      </w:pPr>
    </w:p>
    <w:p w14:paraId="2CA54EE3" w14:textId="77777777" w:rsidR="00D803F3" w:rsidRPr="00D803F3" w:rsidRDefault="00D803F3" w:rsidP="00D803F3">
      <w:pPr>
        <w:jc w:val="both"/>
        <w:rPr>
          <w:bCs/>
          <w:sz w:val="20"/>
          <w:szCs w:val="20"/>
        </w:rPr>
      </w:pPr>
    </w:p>
    <w:sectPr w:rsidR="00D803F3" w:rsidRPr="00D803F3" w:rsidSect="0012069B">
      <w:footerReference w:type="default" r:id="rId10"/>
      <w:pgSz w:w="11910" w:h="16840"/>
      <w:pgMar w:top="1360" w:right="1680" w:bottom="1702"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1D23" w14:textId="77777777" w:rsidR="0012069B" w:rsidRDefault="0012069B">
      <w:r>
        <w:separator/>
      </w:r>
    </w:p>
  </w:endnote>
  <w:endnote w:type="continuationSeparator" w:id="0">
    <w:p w14:paraId="2367590C" w14:textId="77777777" w:rsidR="0012069B" w:rsidRDefault="0012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951946"/>
      <w:docPartObj>
        <w:docPartGallery w:val="Page Numbers (Bottom of Page)"/>
        <w:docPartUnique/>
      </w:docPartObj>
    </w:sdtPr>
    <w:sdtContent>
      <w:p w14:paraId="52D91ABA" w14:textId="77777777" w:rsidR="00F545A0" w:rsidRDefault="00000000">
        <w:pPr>
          <w:pStyle w:val="ab"/>
          <w:jc w:val="center"/>
        </w:pPr>
        <w:r w:rsidRPr="004E5C1E">
          <w:rPr>
            <w:sz w:val="18"/>
            <w:szCs w:val="18"/>
          </w:rPr>
          <w:fldChar w:fldCharType="begin"/>
        </w:r>
        <w:r w:rsidRPr="004E5C1E">
          <w:rPr>
            <w:sz w:val="18"/>
            <w:szCs w:val="18"/>
          </w:rPr>
          <w:instrText>PAGE   \* MERGEFORMAT</w:instrText>
        </w:r>
        <w:r w:rsidRPr="004E5C1E">
          <w:rPr>
            <w:sz w:val="18"/>
            <w:szCs w:val="18"/>
          </w:rPr>
          <w:fldChar w:fldCharType="separate"/>
        </w:r>
        <w:r w:rsidRPr="000F7C24">
          <w:rPr>
            <w:noProof/>
            <w:sz w:val="18"/>
            <w:szCs w:val="18"/>
            <w:lang w:val="el-GR"/>
          </w:rPr>
          <w:t>1</w:t>
        </w:r>
        <w:r w:rsidRPr="004E5C1E">
          <w:rPr>
            <w:sz w:val="18"/>
            <w:szCs w:val="18"/>
          </w:rPr>
          <w:fldChar w:fldCharType="end"/>
        </w:r>
      </w:p>
    </w:sdtContent>
  </w:sdt>
  <w:p w14:paraId="6DE32291" w14:textId="77777777" w:rsidR="00F545A0" w:rsidRDefault="00F545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F670" w14:textId="77777777" w:rsidR="0012069B" w:rsidRDefault="0012069B">
      <w:r>
        <w:separator/>
      </w:r>
    </w:p>
  </w:footnote>
  <w:footnote w:type="continuationSeparator" w:id="0">
    <w:p w14:paraId="7C35F503" w14:textId="77777777" w:rsidR="0012069B" w:rsidRDefault="00120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501F"/>
    <w:multiLevelType w:val="hybridMultilevel"/>
    <w:tmpl w:val="11B21E24"/>
    <w:lvl w:ilvl="0" w:tplc="F27E892A">
      <w:numFmt w:val="bullet"/>
      <w:lvlText w:val=""/>
      <w:lvlJc w:val="left"/>
      <w:pPr>
        <w:ind w:left="840" w:hanging="293"/>
      </w:pPr>
      <w:rPr>
        <w:rFonts w:ascii="Symbol" w:eastAsia="Symbol" w:hAnsi="Symbol" w:cs="Symbol" w:hint="default"/>
        <w:w w:val="99"/>
        <w:sz w:val="20"/>
        <w:szCs w:val="20"/>
      </w:rPr>
    </w:lvl>
    <w:lvl w:ilvl="1" w:tplc="77DC9DDA">
      <w:numFmt w:val="bullet"/>
      <w:lvlText w:val=""/>
      <w:lvlJc w:val="left"/>
      <w:pPr>
        <w:ind w:left="1540" w:hanging="293"/>
      </w:pPr>
      <w:rPr>
        <w:rFonts w:ascii="Symbol" w:eastAsia="Symbol" w:hAnsi="Symbol" w:cs="Symbol" w:hint="default"/>
        <w:w w:val="99"/>
        <w:sz w:val="20"/>
        <w:szCs w:val="20"/>
      </w:rPr>
    </w:lvl>
    <w:lvl w:ilvl="2" w:tplc="4B94D25C">
      <w:start w:val="1"/>
      <w:numFmt w:val="lowerLetter"/>
      <w:lvlText w:val="%3."/>
      <w:lvlJc w:val="left"/>
      <w:pPr>
        <w:ind w:left="2260" w:hanging="360"/>
        <w:jc w:val="left"/>
      </w:pPr>
      <w:rPr>
        <w:rFonts w:ascii="Arial" w:eastAsia="Arial" w:hAnsi="Arial" w:cs="Arial" w:hint="default"/>
        <w:spacing w:val="-1"/>
        <w:w w:val="99"/>
        <w:sz w:val="20"/>
        <w:szCs w:val="20"/>
      </w:rPr>
    </w:lvl>
    <w:lvl w:ilvl="3" w:tplc="92762A28">
      <w:numFmt w:val="bullet"/>
      <w:lvlText w:val="•"/>
      <w:lvlJc w:val="left"/>
      <w:pPr>
        <w:ind w:left="3045" w:hanging="360"/>
      </w:pPr>
      <w:rPr>
        <w:rFonts w:hint="default"/>
      </w:rPr>
    </w:lvl>
    <w:lvl w:ilvl="4" w:tplc="A7A86D9A">
      <w:numFmt w:val="bullet"/>
      <w:lvlText w:val="•"/>
      <w:lvlJc w:val="left"/>
      <w:pPr>
        <w:ind w:left="3831" w:hanging="360"/>
      </w:pPr>
      <w:rPr>
        <w:rFonts w:hint="default"/>
      </w:rPr>
    </w:lvl>
    <w:lvl w:ilvl="5" w:tplc="23D65494">
      <w:numFmt w:val="bullet"/>
      <w:lvlText w:val="•"/>
      <w:lvlJc w:val="left"/>
      <w:pPr>
        <w:ind w:left="4617" w:hanging="360"/>
      </w:pPr>
      <w:rPr>
        <w:rFonts w:hint="default"/>
      </w:rPr>
    </w:lvl>
    <w:lvl w:ilvl="6" w:tplc="21CAA772">
      <w:numFmt w:val="bullet"/>
      <w:lvlText w:val="•"/>
      <w:lvlJc w:val="left"/>
      <w:pPr>
        <w:ind w:left="5403" w:hanging="360"/>
      </w:pPr>
      <w:rPr>
        <w:rFonts w:hint="default"/>
      </w:rPr>
    </w:lvl>
    <w:lvl w:ilvl="7" w:tplc="6BAAE6AA">
      <w:numFmt w:val="bullet"/>
      <w:lvlText w:val="•"/>
      <w:lvlJc w:val="left"/>
      <w:pPr>
        <w:ind w:left="6189" w:hanging="360"/>
      </w:pPr>
      <w:rPr>
        <w:rFonts w:hint="default"/>
      </w:rPr>
    </w:lvl>
    <w:lvl w:ilvl="8" w:tplc="B7AA8D8A">
      <w:numFmt w:val="bullet"/>
      <w:lvlText w:val="•"/>
      <w:lvlJc w:val="left"/>
      <w:pPr>
        <w:ind w:left="6974" w:hanging="360"/>
      </w:pPr>
      <w:rPr>
        <w:rFonts w:hint="default"/>
      </w:rPr>
    </w:lvl>
  </w:abstractNum>
  <w:num w:numId="1" w16cid:durableId="113980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4"/>
    <w:rsid w:val="000273F9"/>
    <w:rsid w:val="0012069B"/>
    <w:rsid w:val="001B5B12"/>
    <w:rsid w:val="00282B4C"/>
    <w:rsid w:val="003B294B"/>
    <w:rsid w:val="00441F32"/>
    <w:rsid w:val="004A6585"/>
    <w:rsid w:val="00510504"/>
    <w:rsid w:val="005609C6"/>
    <w:rsid w:val="005B7D9F"/>
    <w:rsid w:val="007557AC"/>
    <w:rsid w:val="00771040"/>
    <w:rsid w:val="00B93D0E"/>
    <w:rsid w:val="00D803F3"/>
    <w:rsid w:val="00E24C25"/>
    <w:rsid w:val="00F270D2"/>
    <w:rsid w:val="00F545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4F42"/>
  <w15:chartTrackingRefBased/>
  <w15:docId w15:val="{D2189EDB-DB67-405F-B784-5D43A5EA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10504"/>
    <w:pPr>
      <w:widowControl w:val="0"/>
      <w:spacing w:after="0" w:line="240" w:lineRule="auto"/>
    </w:pPr>
    <w:rPr>
      <w:rFonts w:ascii="Arial" w:eastAsia="Arial" w:hAnsi="Arial" w:cs="Arial"/>
      <w:kern w:val="0"/>
      <w:sz w:val="22"/>
      <w:szCs w:val="22"/>
      <w:lang w:val="en-US"/>
      <w14:ligatures w14:val="none"/>
    </w:rPr>
  </w:style>
  <w:style w:type="paragraph" w:styleId="1">
    <w:name w:val="heading 1"/>
    <w:basedOn w:val="a"/>
    <w:next w:val="a"/>
    <w:link w:val="1Char"/>
    <w:uiPriority w:val="1"/>
    <w:qFormat/>
    <w:rsid w:val="00510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10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1"/>
    <w:unhideWhenUsed/>
    <w:qFormat/>
    <w:rsid w:val="005105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105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105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1050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050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050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050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050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1050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1050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1050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1050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1050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050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050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0504"/>
    <w:rPr>
      <w:rFonts w:eastAsiaTheme="majorEastAsia" w:cstheme="majorBidi"/>
      <w:color w:val="272727" w:themeColor="text1" w:themeTint="D8"/>
    </w:rPr>
  </w:style>
  <w:style w:type="paragraph" w:styleId="a3">
    <w:name w:val="Title"/>
    <w:basedOn w:val="a"/>
    <w:next w:val="a"/>
    <w:link w:val="Char"/>
    <w:uiPriority w:val="10"/>
    <w:qFormat/>
    <w:rsid w:val="0051050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105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050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105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0504"/>
    <w:pPr>
      <w:spacing w:before="160"/>
      <w:jc w:val="center"/>
    </w:pPr>
    <w:rPr>
      <w:i/>
      <w:iCs/>
      <w:color w:val="404040" w:themeColor="text1" w:themeTint="BF"/>
    </w:rPr>
  </w:style>
  <w:style w:type="character" w:customStyle="1" w:styleId="Char1">
    <w:name w:val="Απόσπασμα Char"/>
    <w:basedOn w:val="a0"/>
    <w:link w:val="a5"/>
    <w:uiPriority w:val="29"/>
    <w:rsid w:val="00510504"/>
    <w:rPr>
      <w:i/>
      <w:iCs/>
      <w:color w:val="404040" w:themeColor="text1" w:themeTint="BF"/>
    </w:rPr>
  </w:style>
  <w:style w:type="paragraph" w:styleId="a6">
    <w:name w:val="List Paragraph"/>
    <w:basedOn w:val="a"/>
    <w:uiPriority w:val="1"/>
    <w:qFormat/>
    <w:rsid w:val="00510504"/>
    <w:pPr>
      <w:ind w:left="720"/>
      <w:contextualSpacing/>
    </w:pPr>
  </w:style>
  <w:style w:type="character" w:styleId="a7">
    <w:name w:val="Intense Emphasis"/>
    <w:basedOn w:val="a0"/>
    <w:uiPriority w:val="21"/>
    <w:qFormat/>
    <w:rsid w:val="00510504"/>
    <w:rPr>
      <w:i/>
      <w:iCs/>
      <w:color w:val="0F4761" w:themeColor="accent1" w:themeShade="BF"/>
    </w:rPr>
  </w:style>
  <w:style w:type="paragraph" w:styleId="a8">
    <w:name w:val="Intense Quote"/>
    <w:basedOn w:val="a"/>
    <w:next w:val="a"/>
    <w:link w:val="Char2"/>
    <w:uiPriority w:val="30"/>
    <w:qFormat/>
    <w:rsid w:val="00510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10504"/>
    <w:rPr>
      <w:i/>
      <w:iCs/>
      <w:color w:val="0F4761" w:themeColor="accent1" w:themeShade="BF"/>
    </w:rPr>
  </w:style>
  <w:style w:type="character" w:styleId="a9">
    <w:name w:val="Intense Reference"/>
    <w:basedOn w:val="a0"/>
    <w:uiPriority w:val="32"/>
    <w:qFormat/>
    <w:rsid w:val="00510504"/>
    <w:rPr>
      <w:b/>
      <w:bCs/>
      <w:smallCaps/>
      <w:color w:val="0F4761" w:themeColor="accent1" w:themeShade="BF"/>
      <w:spacing w:val="5"/>
    </w:rPr>
  </w:style>
  <w:style w:type="paragraph" w:styleId="aa">
    <w:name w:val="Body Text"/>
    <w:basedOn w:val="a"/>
    <w:link w:val="Char3"/>
    <w:uiPriority w:val="1"/>
    <w:qFormat/>
    <w:rsid w:val="00510504"/>
    <w:rPr>
      <w:sz w:val="20"/>
      <w:szCs w:val="20"/>
    </w:rPr>
  </w:style>
  <w:style w:type="character" w:customStyle="1" w:styleId="Char3">
    <w:name w:val="Σώμα κειμένου Char"/>
    <w:basedOn w:val="a0"/>
    <w:link w:val="aa"/>
    <w:uiPriority w:val="1"/>
    <w:rsid w:val="00510504"/>
    <w:rPr>
      <w:rFonts w:ascii="Arial" w:eastAsia="Arial" w:hAnsi="Arial" w:cs="Arial"/>
      <w:kern w:val="0"/>
      <w:sz w:val="20"/>
      <w:szCs w:val="20"/>
      <w:lang w:val="en-US"/>
      <w14:ligatures w14:val="none"/>
    </w:rPr>
  </w:style>
  <w:style w:type="paragraph" w:styleId="ab">
    <w:name w:val="footer"/>
    <w:basedOn w:val="a"/>
    <w:link w:val="Char4"/>
    <w:uiPriority w:val="99"/>
    <w:unhideWhenUsed/>
    <w:rsid w:val="00510504"/>
    <w:pPr>
      <w:tabs>
        <w:tab w:val="center" w:pos="4153"/>
        <w:tab w:val="right" w:pos="8306"/>
      </w:tabs>
    </w:pPr>
  </w:style>
  <w:style w:type="character" w:customStyle="1" w:styleId="Char4">
    <w:name w:val="Υποσέλιδο Char"/>
    <w:basedOn w:val="a0"/>
    <w:link w:val="ab"/>
    <w:uiPriority w:val="99"/>
    <w:rsid w:val="00510504"/>
    <w:rPr>
      <w:rFonts w:ascii="Arial" w:eastAsia="Arial" w:hAnsi="Arial" w:cs="Arial"/>
      <w:kern w:val="0"/>
      <w:sz w:val="22"/>
      <w:szCs w:val="22"/>
      <w:lang w:val="en-US"/>
      <w14:ligatures w14:val="none"/>
    </w:rPr>
  </w:style>
  <w:style w:type="character" w:styleId="-">
    <w:name w:val="Hyperlink"/>
    <w:basedOn w:val="a0"/>
    <w:uiPriority w:val="99"/>
    <w:unhideWhenUsed/>
    <w:rsid w:val="005105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tsikogianni@admi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kotsikogianni@admi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1283</TotalTime>
  <Pages>3</Pages>
  <Words>921</Words>
  <Characters>4976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Κωτσικογιάννη Αμαλία</dc:creator>
  <cp:keywords/>
  <dc:description/>
  <cp:lastModifiedBy>Κωτσικογιάννη Αμαλία</cp:lastModifiedBy>
  <cp:revision>7</cp:revision>
  <cp:lastPrinted>2024-04-18T12:57:00Z</cp:lastPrinted>
  <dcterms:created xsi:type="dcterms:W3CDTF">2024-04-17T08:02:00Z</dcterms:created>
  <dcterms:modified xsi:type="dcterms:W3CDTF">2024-04-19T09:40:00Z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2024-04-17T08:25:43Z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f3311e3f-17b4-4d18-b369-f50f0c9b0121</vt:lpwstr>
  </property>
  <property fmtid="{D5CDD505-2E9C-101B-9397-08002B2CF9AE}" pid="8" name="MSIP_Label_05724ed5-0cfc-4d4c-ac51-e92bca5b81d6_ContentBits">
    <vt:lpwstr>0</vt:lpwstr>
  </property>
</Properties>
</file>